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642DBE17" w:rsidR="005C59B1" w:rsidRPr="00E95C78" w:rsidRDefault="006C4978" w:rsidP="00B30809">
      <w:pPr>
        <w:jc w:val="both"/>
        <w:rPr>
          <w:rFonts w:ascii="Aptos" w:hAnsi="Aptos" w:cstheme="minorHAnsi"/>
          <w:sz w:val="24"/>
          <w:szCs w:val="24"/>
        </w:rPr>
      </w:pPr>
      <w:r>
        <w:rPr>
          <w:rFonts w:ascii="Aptos" w:hAnsi="Aptos" w:cstheme="minorHAnsi"/>
          <w:sz w:val="24"/>
          <w:szCs w:val="24"/>
        </w:rPr>
        <w:tab/>
      </w:r>
      <w:r w:rsidR="00A50985">
        <w:rPr>
          <w:rFonts w:ascii="Aptos" w:hAnsi="Aptos" w:cstheme="minorHAnsi"/>
          <w:sz w:val="24"/>
          <w:szCs w:val="24"/>
        </w:rPr>
        <w:tab/>
      </w:r>
    </w:p>
    <w:p w14:paraId="5C8B7545" w14:textId="170926A3" w:rsidR="000544DC" w:rsidRPr="00E95C78" w:rsidRDefault="003B689B" w:rsidP="00B30809">
      <w:pPr>
        <w:jc w:val="both"/>
        <w:rPr>
          <w:rFonts w:ascii="Aptos" w:hAnsi="Aptos" w:cstheme="minorHAnsi"/>
          <w:sz w:val="24"/>
          <w:szCs w:val="24"/>
        </w:rPr>
      </w:pPr>
      <w:r w:rsidRPr="00E95C78">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5577AC69" w:rsidR="004028C6" w:rsidRPr="00E95C78" w:rsidRDefault="004028C6" w:rsidP="00B30809">
      <w:pPr>
        <w:jc w:val="both"/>
        <w:rPr>
          <w:rFonts w:ascii="Aptos" w:hAnsi="Aptos" w:cstheme="minorHAnsi"/>
          <w:b/>
          <w:bCs/>
          <w:noProof/>
          <w:sz w:val="24"/>
          <w:szCs w:val="24"/>
        </w:rPr>
      </w:pPr>
      <w:r w:rsidRPr="00E95C78">
        <w:rPr>
          <w:rFonts w:ascii="Aptos" w:hAnsi="Aptos" w:cstheme="minorHAnsi"/>
          <w:b/>
          <w:bCs/>
          <w:noProof/>
          <w:sz w:val="24"/>
          <w:szCs w:val="24"/>
        </w:rPr>
        <w:t xml:space="preserve">Warm Springs/Rural </w:t>
      </w:r>
      <w:r w:rsidRPr="00E95C78">
        <w:rPr>
          <w:rFonts w:ascii="Aptos" w:hAnsi="Aptos" w:cstheme="minorHAnsi"/>
          <w:b/>
          <w:bCs/>
          <w:sz w:val="24"/>
          <w:szCs w:val="24"/>
        </w:rPr>
        <w:t xml:space="preserve">Minutes of the regular meeting of the </w:t>
      </w:r>
      <w:r w:rsidRPr="00E95C78">
        <w:rPr>
          <w:rFonts w:ascii="Aptos" w:hAnsi="Aptos" w:cstheme="minorHAnsi"/>
          <w:b/>
          <w:bCs/>
          <w:noProof/>
          <w:sz w:val="24"/>
          <w:szCs w:val="24"/>
        </w:rPr>
        <w:t>Warm Springs/Rural Citizen</w:t>
      </w:r>
      <w:r w:rsidRPr="00E95C78">
        <w:rPr>
          <w:rFonts w:ascii="Aptos" w:hAnsi="Aptos" w:cstheme="minorHAnsi"/>
          <w:b/>
          <w:bCs/>
          <w:sz w:val="24"/>
          <w:szCs w:val="24"/>
        </w:rPr>
        <w:t xml:space="preserve"> Advisory Board held on </w:t>
      </w:r>
      <w:r w:rsidR="00C14BB1" w:rsidRPr="00E95C78">
        <w:rPr>
          <w:rFonts w:ascii="Aptos" w:hAnsi="Aptos" w:cstheme="minorHAnsi"/>
          <w:b/>
          <w:bCs/>
          <w:sz w:val="24"/>
          <w:szCs w:val="24"/>
        </w:rPr>
        <w:t xml:space="preserve"> September 10</w:t>
      </w:r>
      <w:r w:rsidR="00052CB8" w:rsidRPr="00E95C78">
        <w:rPr>
          <w:rFonts w:ascii="Aptos" w:hAnsi="Aptos" w:cstheme="minorHAnsi"/>
          <w:b/>
          <w:bCs/>
          <w:sz w:val="24"/>
          <w:szCs w:val="24"/>
          <w14:ligatures w14:val="none"/>
        </w:rPr>
        <w:t>,</w:t>
      </w:r>
      <w:r w:rsidR="00F173E9" w:rsidRPr="00E95C78">
        <w:rPr>
          <w:rFonts w:ascii="Aptos" w:hAnsi="Aptos" w:cstheme="minorHAnsi"/>
          <w:b/>
          <w:bCs/>
          <w:sz w:val="24"/>
          <w:szCs w:val="24"/>
          <w14:ligatures w14:val="none"/>
        </w:rPr>
        <w:t xml:space="preserve"> 202</w:t>
      </w:r>
      <w:r w:rsidR="00982F29" w:rsidRPr="00E95C78">
        <w:rPr>
          <w:rFonts w:ascii="Aptos" w:hAnsi="Aptos" w:cstheme="minorHAnsi"/>
          <w:b/>
          <w:bCs/>
          <w:sz w:val="24"/>
          <w:szCs w:val="24"/>
          <w14:ligatures w14:val="none"/>
        </w:rPr>
        <w:t>5</w:t>
      </w:r>
      <w:r w:rsidR="00C27068" w:rsidRPr="00E95C78">
        <w:rPr>
          <w:rFonts w:ascii="Aptos" w:hAnsi="Aptos" w:cstheme="minorHAnsi"/>
          <w:b/>
          <w:bCs/>
          <w:sz w:val="24"/>
          <w:szCs w:val="24"/>
          <w14:ligatures w14:val="none"/>
        </w:rPr>
        <w:t>,</w:t>
      </w:r>
      <w:r w:rsidRPr="00E95C78">
        <w:rPr>
          <w:rFonts w:ascii="Aptos" w:hAnsi="Aptos" w:cstheme="minorHAnsi"/>
          <w:b/>
          <w:bCs/>
          <w:sz w:val="24"/>
          <w:szCs w:val="24"/>
          <w14:ligatures w14:val="none"/>
        </w:rPr>
        <w:t xml:space="preserve"> at 6:00 P.M. </w:t>
      </w:r>
      <w:r w:rsidR="00845199" w:rsidRPr="00E95C78">
        <w:rPr>
          <w:rFonts w:ascii="Aptos" w:hAnsi="Aptos" w:cstheme="minorHAnsi"/>
          <w:b/>
          <w:bCs/>
          <w:sz w:val="24"/>
          <w:szCs w:val="24"/>
          <w14:ligatures w14:val="none"/>
        </w:rPr>
        <w:t>via ZOOM</w:t>
      </w:r>
    </w:p>
    <w:p w14:paraId="09123B58" w14:textId="77777777" w:rsidR="00F173E9" w:rsidRPr="00E95C78" w:rsidRDefault="00F173E9" w:rsidP="00B30809">
      <w:pPr>
        <w:pStyle w:val="NormalWeb"/>
        <w:ind w:left="720"/>
        <w:jc w:val="both"/>
        <w:rPr>
          <w:rFonts w:ascii="Aptos" w:hAnsi="Aptos" w:cstheme="minorHAnsi"/>
          <w:color w:val="000000"/>
        </w:rPr>
      </w:pPr>
    </w:p>
    <w:p w14:paraId="58531557" w14:textId="07BD3172" w:rsidR="009819C7" w:rsidRPr="00E95C78" w:rsidRDefault="004028C6" w:rsidP="00B30809">
      <w:pPr>
        <w:pStyle w:val="NormalWeb"/>
        <w:numPr>
          <w:ilvl w:val="0"/>
          <w:numId w:val="5"/>
        </w:numPr>
        <w:jc w:val="both"/>
        <w:rPr>
          <w:rFonts w:ascii="Aptos" w:hAnsi="Aptos" w:cstheme="minorHAnsi"/>
          <w:color w:val="000000"/>
        </w:rPr>
      </w:pPr>
      <w:r w:rsidRPr="00E95C78">
        <w:rPr>
          <w:rFonts w:ascii="Aptos" w:hAnsi="Aptos" w:cstheme="minorHAnsi"/>
          <w:b/>
          <w:bCs/>
          <w:color w:val="000000"/>
        </w:rPr>
        <w:t>CALL TO ORDER/DETERMINATION OF QUORUM</w:t>
      </w:r>
      <w:r w:rsidRPr="00E95C78">
        <w:rPr>
          <w:rFonts w:ascii="Aptos" w:hAnsi="Aptos" w:cstheme="minorHAnsi"/>
          <w:color w:val="000000"/>
        </w:rPr>
        <w:t xml:space="preserve"> </w:t>
      </w:r>
    </w:p>
    <w:p w14:paraId="211C5484" w14:textId="3192F890" w:rsidR="008F25BB" w:rsidRPr="00E95C78" w:rsidRDefault="006843E9" w:rsidP="00B30809">
      <w:pPr>
        <w:pStyle w:val="NormalWeb"/>
        <w:ind w:left="720"/>
        <w:jc w:val="both"/>
        <w:rPr>
          <w:rFonts w:ascii="Aptos" w:hAnsi="Aptos" w:cstheme="minorHAnsi"/>
          <w:color w:val="000000"/>
        </w:rPr>
      </w:pPr>
      <w:r w:rsidRPr="00E95C78">
        <w:rPr>
          <w:rFonts w:ascii="Aptos" w:hAnsi="Aptos" w:cstheme="minorHAnsi"/>
          <w:color w:val="000000"/>
        </w:rPr>
        <w:t>Present –</w:t>
      </w:r>
      <w:r w:rsidR="00D27113" w:rsidRPr="00E95C78">
        <w:rPr>
          <w:rFonts w:ascii="Aptos" w:hAnsi="Aptos" w:cstheme="minorHAnsi"/>
          <w:color w:val="000000"/>
        </w:rPr>
        <w:t xml:space="preserve"> </w:t>
      </w:r>
      <w:r w:rsidR="00DE1E33" w:rsidRPr="00E95C78">
        <w:rPr>
          <w:rFonts w:ascii="Aptos" w:hAnsi="Aptos" w:cstheme="minorHAnsi"/>
          <w:color w:val="000000"/>
        </w:rPr>
        <w:t xml:space="preserve">Kevin Cook, Larry Chesney, </w:t>
      </w:r>
      <w:r w:rsidR="008848EB" w:rsidRPr="00E95C78">
        <w:rPr>
          <w:rFonts w:ascii="Aptos" w:hAnsi="Aptos" w:cstheme="minorHAnsi"/>
          <w:color w:val="000000"/>
        </w:rPr>
        <w:t xml:space="preserve">Jan Mortensen, </w:t>
      </w:r>
      <w:r w:rsidR="00042970" w:rsidRPr="00E95C78">
        <w:rPr>
          <w:rFonts w:ascii="Aptos" w:hAnsi="Aptos" w:cstheme="minorHAnsi"/>
          <w:color w:val="000000"/>
        </w:rPr>
        <w:t xml:space="preserve">Carolyn White </w:t>
      </w:r>
      <w:r w:rsidR="00B30809" w:rsidRPr="00E95C78">
        <w:rPr>
          <w:rFonts w:ascii="Aptos" w:hAnsi="Aptos" w:cstheme="minorHAnsi"/>
          <w:color w:val="000000"/>
        </w:rPr>
        <w:tab/>
      </w:r>
      <w:r w:rsidR="000F6BB8" w:rsidRPr="00E95C78">
        <w:rPr>
          <w:rFonts w:ascii="Aptos" w:hAnsi="Aptos" w:cstheme="minorHAnsi"/>
          <w:color w:val="000000"/>
        </w:rPr>
        <w:tab/>
      </w:r>
      <w:r w:rsidR="007C696D" w:rsidRPr="00E95C78">
        <w:rPr>
          <w:rFonts w:ascii="Aptos" w:hAnsi="Aptos" w:cstheme="minorHAnsi"/>
          <w:color w:val="000000"/>
        </w:rPr>
        <w:br/>
        <w:t xml:space="preserve">Absent – </w:t>
      </w:r>
      <w:r w:rsidR="000F6BB8" w:rsidRPr="00E95C78">
        <w:rPr>
          <w:rFonts w:ascii="Aptos" w:hAnsi="Aptos" w:cstheme="minorHAnsi"/>
          <w:color w:val="000000"/>
        </w:rPr>
        <w:tab/>
      </w:r>
    </w:p>
    <w:p w14:paraId="798C1296" w14:textId="6C049B0D" w:rsidR="004028C6" w:rsidRPr="00E95C78" w:rsidRDefault="004028C6" w:rsidP="00B30809">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 xml:space="preserve">PLEDGE OF ALLEGIANCE </w:t>
      </w:r>
    </w:p>
    <w:p w14:paraId="0DB1EBBF" w14:textId="29D69A99" w:rsidR="004028C6" w:rsidRPr="00E95C78" w:rsidRDefault="00052CB8" w:rsidP="00B30809">
      <w:pPr>
        <w:pStyle w:val="NormalWeb"/>
        <w:jc w:val="both"/>
        <w:rPr>
          <w:rFonts w:ascii="Aptos" w:hAnsi="Aptos" w:cstheme="minorHAnsi"/>
          <w:color w:val="000000"/>
        </w:rPr>
      </w:pPr>
      <w:r w:rsidRPr="00E95C78">
        <w:rPr>
          <w:rFonts w:ascii="Aptos" w:hAnsi="Aptos" w:cstheme="minorHAnsi"/>
          <w:color w:val="000000"/>
        </w:rPr>
        <w:tab/>
      </w:r>
      <w:r w:rsidR="004028C6" w:rsidRPr="00E95C78">
        <w:rPr>
          <w:rFonts w:ascii="Aptos" w:hAnsi="Aptos" w:cstheme="minorHAnsi"/>
          <w:color w:val="000000"/>
        </w:rPr>
        <w:t>The pledge of allegiance was recited.</w:t>
      </w:r>
    </w:p>
    <w:p w14:paraId="69DB3082" w14:textId="4DE6C7B3" w:rsidR="00FB0A59" w:rsidRPr="00E95C78" w:rsidRDefault="004028C6" w:rsidP="008C7EAE">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GENERAL PUBLIC COMMENT</w:t>
      </w:r>
      <w:r w:rsidRPr="00E95C78">
        <w:rPr>
          <w:rFonts w:ascii="Aptos" w:hAnsi="Aptos" w:cstheme="minorHAnsi"/>
          <w:color w:val="000000"/>
        </w:rPr>
        <w:t xml:space="preserve"> </w:t>
      </w:r>
      <w:r w:rsidR="00114B2D" w:rsidRPr="00E95C78">
        <w:rPr>
          <w:rFonts w:ascii="Aptos" w:hAnsi="Aptos" w:cstheme="minorHAnsi"/>
          <w:color w:val="000000"/>
        </w:rPr>
        <w:tab/>
      </w:r>
      <w:r w:rsidR="008C6159" w:rsidRPr="00E95C78">
        <w:rPr>
          <w:rFonts w:ascii="Aptos" w:hAnsi="Aptos" w:cstheme="minorHAnsi"/>
          <w:color w:val="000000"/>
        </w:rPr>
        <w:br/>
      </w:r>
      <w:r w:rsidR="00AC6D0D" w:rsidRPr="00E95C78">
        <w:rPr>
          <w:rFonts w:ascii="Aptos" w:hAnsi="Aptos" w:cstheme="minorHAnsi"/>
          <w:color w:val="000000"/>
        </w:rPr>
        <w:br/>
        <w:t xml:space="preserve">Bob Doyle </w:t>
      </w:r>
      <w:r w:rsidR="00F65591" w:rsidRPr="00E95C78">
        <w:rPr>
          <w:rFonts w:ascii="Aptos" w:hAnsi="Aptos" w:cstheme="minorHAnsi"/>
          <w:color w:val="000000"/>
        </w:rPr>
        <w:t xml:space="preserve">and Wanda Wright </w:t>
      </w:r>
      <w:r w:rsidR="00D2396C" w:rsidRPr="00E95C78">
        <w:rPr>
          <w:rFonts w:ascii="Aptos" w:hAnsi="Aptos" w:cstheme="minorHAnsi"/>
          <w:color w:val="000000"/>
        </w:rPr>
        <w:t xml:space="preserve">both commented that they will </w:t>
      </w:r>
      <w:r w:rsidR="00F454BC" w:rsidRPr="00E95C78">
        <w:rPr>
          <w:rFonts w:ascii="Aptos" w:hAnsi="Aptos" w:cstheme="minorHAnsi"/>
          <w:color w:val="000000"/>
        </w:rPr>
        <w:t>address the representatives from NV Energy during the</w:t>
      </w:r>
      <w:r w:rsidR="008C7EAE" w:rsidRPr="00E95C78">
        <w:rPr>
          <w:rFonts w:ascii="Aptos" w:hAnsi="Aptos" w:cstheme="minorHAnsi"/>
          <w:color w:val="000000"/>
        </w:rPr>
        <w:t xml:space="preserve">ir agendized time later in the meeting. </w:t>
      </w:r>
      <w:r w:rsidR="008C7EAE" w:rsidRPr="00E95C78">
        <w:rPr>
          <w:rFonts w:ascii="Aptos" w:hAnsi="Aptos" w:cstheme="minorHAnsi"/>
          <w:b/>
          <w:bCs/>
          <w:color w:val="000000"/>
        </w:rPr>
        <w:tab/>
      </w:r>
      <w:r w:rsidR="00BC3231" w:rsidRPr="00E95C78">
        <w:rPr>
          <w:rFonts w:ascii="Aptos" w:hAnsi="Aptos" w:cstheme="minorHAnsi"/>
          <w:color w:val="000000"/>
        </w:rPr>
        <w:tab/>
      </w:r>
      <w:r w:rsidR="00BC3231" w:rsidRPr="00E95C78">
        <w:rPr>
          <w:rFonts w:ascii="Aptos" w:hAnsi="Aptos" w:cstheme="minorHAnsi"/>
          <w:b/>
          <w:bCs/>
          <w:color w:val="000000"/>
        </w:rPr>
        <w:br/>
      </w:r>
    </w:p>
    <w:p w14:paraId="7A8083D3" w14:textId="77777777" w:rsidR="00C50D8D" w:rsidRPr="00E95C78" w:rsidRDefault="00423D1F" w:rsidP="00D42772">
      <w:pPr>
        <w:pStyle w:val="NormalWeb"/>
        <w:numPr>
          <w:ilvl w:val="0"/>
          <w:numId w:val="5"/>
        </w:numPr>
        <w:jc w:val="both"/>
        <w:rPr>
          <w:rFonts w:ascii="Aptos" w:hAnsi="Aptos" w:cstheme="minorHAnsi"/>
          <w:b/>
          <w:bCs/>
          <w:color w:val="000000"/>
        </w:rPr>
      </w:pPr>
      <w:r w:rsidRPr="00E95C78">
        <w:rPr>
          <w:rFonts w:ascii="Aptos" w:hAnsi="Aptos" w:cstheme="minorHAnsi"/>
          <w:b/>
          <w:bCs/>
          <w:color w:val="000000"/>
        </w:rPr>
        <w:t>A</w:t>
      </w:r>
      <w:r w:rsidR="00E11CF7" w:rsidRPr="00E95C78">
        <w:rPr>
          <w:rFonts w:ascii="Aptos" w:hAnsi="Aptos" w:cstheme="minorHAnsi"/>
          <w:b/>
          <w:bCs/>
          <w:color w:val="000000"/>
        </w:rPr>
        <w:t>PPROVAL OF THE MINUTES FOR THE MEETING OF</w:t>
      </w:r>
      <w:r w:rsidR="003C7354" w:rsidRPr="00E95C78">
        <w:rPr>
          <w:rFonts w:ascii="Aptos" w:hAnsi="Aptos" w:cstheme="minorHAnsi"/>
          <w:b/>
          <w:bCs/>
          <w:color w:val="000000"/>
        </w:rPr>
        <w:t xml:space="preserve"> </w:t>
      </w:r>
      <w:r w:rsidR="00500A76" w:rsidRPr="00E95C78">
        <w:rPr>
          <w:rFonts w:ascii="Aptos" w:hAnsi="Aptos" w:cstheme="minorHAnsi"/>
          <w:color w:val="000000"/>
        </w:rPr>
        <w:t xml:space="preserve">July 10, </w:t>
      </w:r>
      <w:proofErr w:type="gramStart"/>
      <w:r w:rsidR="00500A76" w:rsidRPr="00E95C78">
        <w:rPr>
          <w:rFonts w:ascii="Aptos" w:hAnsi="Aptos" w:cstheme="minorHAnsi"/>
          <w:color w:val="000000"/>
        </w:rPr>
        <w:t>2025</w:t>
      </w:r>
      <w:proofErr w:type="gramEnd"/>
      <w:r w:rsidR="003C7354" w:rsidRPr="00E95C78">
        <w:rPr>
          <w:rFonts w:ascii="Aptos" w:hAnsi="Aptos" w:cstheme="minorHAnsi"/>
          <w:b/>
          <w:bCs/>
          <w:color w:val="000000"/>
        </w:rPr>
        <w:tab/>
      </w:r>
      <w:r w:rsidR="00BC3231" w:rsidRPr="00E95C78">
        <w:rPr>
          <w:rFonts w:ascii="Aptos" w:hAnsi="Aptos" w:cstheme="minorHAnsi"/>
          <w:b/>
          <w:bCs/>
          <w:color w:val="000000"/>
        </w:rPr>
        <w:br/>
      </w:r>
      <w:r w:rsidR="00BC3231" w:rsidRPr="00E95C78">
        <w:rPr>
          <w:rFonts w:ascii="Aptos" w:hAnsi="Aptos" w:cstheme="minorHAnsi"/>
          <w:b/>
          <w:bCs/>
          <w:color w:val="000000"/>
        </w:rPr>
        <w:br/>
      </w:r>
      <w:r w:rsidR="008447E7" w:rsidRPr="00E95C78">
        <w:rPr>
          <w:rFonts w:ascii="Aptos" w:hAnsi="Aptos" w:cstheme="minorHAnsi"/>
          <w:color w:val="000000"/>
        </w:rPr>
        <w:t xml:space="preserve">Jan Mortensen clarified the spelling of Laurie Squartsoff’s name in the July 10 </w:t>
      </w:r>
      <w:r w:rsidR="003E0117" w:rsidRPr="00E95C78">
        <w:rPr>
          <w:rFonts w:ascii="Aptos" w:hAnsi="Aptos" w:cstheme="minorHAnsi"/>
          <w:color w:val="000000"/>
        </w:rPr>
        <w:t>meeting minutes.</w:t>
      </w:r>
      <w:r w:rsidR="00DE5784" w:rsidRPr="00E95C78">
        <w:rPr>
          <w:rFonts w:ascii="Aptos" w:hAnsi="Aptos" w:cstheme="minorHAnsi"/>
          <w:color w:val="000000"/>
        </w:rPr>
        <w:t xml:space="preserve"> </w:t>
      </w:r>
    </w:p>
    <w:p w14:paraId="2D64B620" w14:textId="76E8486A" w:rsidR="00E11CF7" w:rsidRPr="00E95C78" w:rsidRDefault="00C50D8D" w:rsidP="00C50D8D">
      <w:pPr>
        <w:pStyle w:val="NormalWeb"/>
        <w:ind w:left="720"/>
        <w:jc w:val="both"/>
        <w:rPr>
          <w:rFonts w:ascii="Aptos" w:hAnsi="Aptos" w:cstheme="minorHAnsi"/>
          <w:b/>
          <w:bCs/>
          <w:color w:val="000000"/>
        </w:rPr>
      </w:pPr>
      <w:r w:rsidRPr="00E95C78">
        <w:rPr>
          <w:rFonts w:ascii="Aptos" w:hAnsi="Aptos" w:cstheme="minorHAnsi"/>
          <w:color w:val="000000"/>
        </w:rPr>
        <w:t>Larry Chesney motioned to approve the minutes of the July 10 CAB meeting</w:t>
      </w:r>
      <w:r w:rsidR="009108C7" w:rsidRPr="00E95C78">
        <w:rPr>
          <w:rFonts w:ascii="Aptos" w:hAnsi="Aptos" w:cstheme="minorHAnsi"/>
          <w:color w:val="000000"/>
        </w:rPr>
        <w:t xml:space="preserve">. Kevin Cook seconded the motion and the  minutes passed unanimously. </w:t>
      </w:r>
      <w:r w:rsidR="009108C7" w:rsidRPr="00E95C78">
        <w:rPr>
          <w:rFonts w:ascii="Aptos" w:hAnsi="Aptos" w:cstheme="minorHAnsi"/>
          <w:color w:val="000000"/>
        </w:rPr>
        <w:tab/>
      </w:r>
    </w:p>
    <w:p w14:paraId="4CE0AA59" w14:textId="71D7D67E" w:rsidR="008959FC" w:rsidRPr="00E95C78" w:rsidRDefault="00E11CF7" w:rsidP="00095DA5">
      <w:pPr>
        <w:pStyle w:val="NormalWeb"/>
        <w:numPr>
          <w:ilvl w:val="0"/>
          <w:numId w:val="5"/>
        </w:numPr>
        <w:jc w:val="both"/>
        <w:rPr>
          <w:rFonts w:ascii="Aptos" w:hAnsi="Aptos" w:cstheme="minorHAnsi"/>
          <w:color w:val="000000"/>
        </w:rPr>
      </w:pPr>
      <w:r w:rsidRPr="00E95C78">
        <w:rPr>
          <w:rFonts w:ascii="Aptos" w:hAnsi="Aptos" w:cstheme="minorHAnsi"/>
          <w:b/>
          <w:bCs/>
          <w:color w:val="000000"/>
        </w:rPr>
        <w:t>PUBLIC SAFETY UPDATE</w:t>
      </w:r>
      <w:r w:rsidR="0064269B" w:rsidRPr="00E95C78">
        <w:rPr>
          <w:rFonts w:ascii="Aptos" w:hAnsi="Aptos" w:cstheme="minorHAnsi"/>
          <w:color w:val="000000"/>
        </w:rPr>
        <w:tab/>
      </w:r>
      <w:r w:rsidR="00051D25" w:rsidRPr="00E95C78">
        <w:rPr>
          <w:rFonts w:ascii="Aptos" w:hAnsi="Aptos" w:cstheme="minorHAnsi"/>
          <w:color w:val="000000"/>
        </w:rPr>
        <w:tab/>
      </w:r>
      <w:r w:rsidR="00A30E02" w:rsidRPr="00E95C78">
        <w:rPr>
          <w:rFonts w:ascii="Aptos" w:hAnsi="Aptos" w:cstheme="minorHAnsi"/>
          <w:color w:val="000000"/>
        </w:rPr>
        <w:br/>
      </w:r>
      <w:r w:rsidR="005D0402" w:rsidRPr="00E95C78">
        <w:rPr>
          <w:rFonts w:ascii="Aptos" w:hAnsi="Aptos" w:cstheme="minorHAnsi"/>
          <w:color w:val="000000"/>
        </w:rPr>
        <w:br/>
      </w:r>
      <w:r w:rsidR="00A73662" w:rsidRPr="00E95C78">
        <w:rPr>
          <w:rFonts w:ascii="Aptos" w:hAnsi="Aptos" w:cstheme="minorHAnsi"/>
          <w:b/>
          <w:bCs/>
          <w:color w:val="000000"/>
          <w:u w:val="single"/>
        </w:rPr>
        <w:t>Truckee Meadows Fire Protection District</w:t>
      </w:r>
      <w:r w:rsidR="006317F9" w:rsidRPr="00E95C78">
        <w:rPr>
          <w:rFonts w:ascii="Aptos" w:hAnsi="Aptos" w:cstheme="minorHAnsi"/>
          <w:b/>
          <w:bCs/>
          <w:color w:val="000000"/>
        </w:rPr>
        <w:tab/>
      </w:r>
      <w:r w:rsidR="00051D25" w:rsidRPr="00E95C78">
        <w:rPr>
          <w:rFonts w:ascii="Aptos" w:hAnsi="Aptos" w:cstheme="minorHAnsi"/>
          <w:color w:val="000000"/>
        </w:rPr>
        <w:tab/>
      </w:r>
      <w:r w:rsidR="00184A8B" w:rsidRPr="00E95C78">
        <w:rPr>
          <w:rFonts w:ascii="Aptos" w:hAnsi="Aptos" w:cstheme="minorHAnsi"/>
          <w:color w:val="000000"/>
        </w:rPr>
        <w:br/>
      </w:r>
      <w:r w:rsidR="00095DA5" w:rsidRPr="00E95C78">
        <w:rPr>
          <w:rFonts w:ascii="Aptos" w:hAnsi="Aptos" w:cstheme="minorHAnsi"/>
          <w:color w:val="000000"/>
        </w:rPr>
        <w:t xml:space="preserve">James Solaro reported that the Palomino Valley area saw 24 emergency calls in August, consistent with July but roughly double the monthly average earlier in the year. Calls included five fires, nine EMS responses, and two motor vehicle accidents, with the remainder being miscellaneous incidents. He cautioned that despite recent rainfall, conditions remain </w:t>
      </w:r>
      <w:r w:rsidR="00BD2C26" w:rsidRPr="00E95C78">
        <w:rPr>
          <w:rFonts w:ascii="Aptos" w:hAnsi="Aptos" w:cstheme="minorHAnsi"/>
          <w:color w:val="000000"/>
        </w:rPr>
        <w:t>dry,</w:t>
      </w:r>
      <w:r w:rsidR="00095DA5" w:rsidRPr="00E95C78">
        <w:rPr>
          <w:rFonts w:ascii="Aptos" w:hAnsi="Aptos" w:cstheme="minorHAnsi"/>
          <w:color w:val="000000"/>
        </w:rPr>
        <w:t xml:space="preserve"> and fires continue to occur, including one in Sun Valley caused by a lightning strike. This concluded his monthly public safety update.</w:t>
      </w:r>
      <w:r w:rsidR="006654F1" w:rsidRPr="00E95C78">
        <w:rPr>
          <w:rFonts w:ascii="Aptos" w:hAnsi="Aptos" w:cstheme="minorHAnsi"/>
          <w:color w:val="000000"/>
        </w:rPr>
        <w:tab/>
      </w:r>
      <w:r w:rsidR="00095DA5" w:rsidRPr="00E95C78">
        <w:rPr>
          <w:rFonts w:ascii="Aptos" w:hAnsi="Aptos" w:cstheme="minorHAnsi"/>
          <w:color w:val="000000"/>
        </w:rPr>
        <w:br/>
      </w:r>
    </w:p>
    <w:p w14:paraId="1AC0A86C" w14:textId="77777777" w:rsidR="00D93CF1" w:rsidRPr="00E95C78" w:rsidRDefault="00D42772" w:rsidP="0007658D">
      <w:pPr>
        <w:pStyle w:val="NormalWeb"/>
        <w:numPr>
          <w:ilvl w:val="0"/>
          <w:numId w:val="5"/>
        </w:numPr>
        <w:jc w:val="both"/>
        <w:rPr>
          <w:rFonts w:ascii="Aptos" w:hAnsi="Aptos" w:cstheme="minorHAnsi"/>
        </w:rPr>
      </w:pPr>
      <w:r w:rsidRPr="00E95C78">
        <w:rPr>
          <w:rFonts w:ascii="Aptos" w:hAnsi="Aptos" w:cstheme="minorHAnsi"/>
          <w:b/>
          <w:bCs/>
        </w:rPr>
        <w:t>NV ENERGY POWER SAFE NV PROGRAM</w:t>
      </w:r>
      <w:r w:rsidR="00051D25" w:rsidRPr="00E95C78">
        <w:rPr>
          <w:rFonts w:ascii="Aptos" w:hAnsi="Aptos" w:cstheme="minorHAnsi"/>
          <w:b/>
          <w:bCs/>
        </w:rPr>
        <w:tab/>
      </w:r>
      <w:r w:rsidR="000E1CBE" w:rsidRPr="00E95C78">
        <w:rPr>
          <w:rFonts w:ascii="Aptos" w:hAnsi="Aptos" w:cstheme="minorHAnsi"/>
          <w:b/>
          <w:bCs/>
        </w:rPr>
        <w:br/>
      </w:r>
      <w:r w:rsidR="000E1CBE" w:rsidRPr="00E95C78">
        <w:rPr>
          <w:rFonts w:ascii="Aptos" w:hAnsi="Aptos" w:cstheme="minorHAnsi"/>
          <w:b/>
          <w:bCs/>
        </w:rPr>
        <w:br/>
      </w:r>
      <w:r w:rsidR="008B5FA3" w:rsidRPr="00E95C78">
        <w:rPr>
          <w:rFonts w:ascii="Aptos" w:hAnsi="Aptos" w:cstheme="minorHAnsi"/>
          <w:bCs/>
        </w:rPr>
        <w:t xml:space="preserve">Macy Campbell </w:t>
      </w:r>
      <w:r w:rsidR="00C10BEE" w:rsidRPr="00E95C78">
        <w:rPr>
          <w:rFonts w:ascii="Aptos" w:hAnsi="Aptos" w:cstheme="minorHAnsi"/>
          <w:bCs/>
        </w:rPr>
        <w:t xml:space="preserve">and </w:t>
      </w:r>
      <w:r w:rsidR="00BB47FE" w:rsidRPr="00E95C78">
        <w:rPr>
          <w:rFonts w:ascii="Aptos" w:hAnsi="Aptos" w:cstheme="minorHAnsi"/>
          <w:bCs/>
        </w:rPr>
        <w:t>C</w:t>
      </w:r>
      <w:r w:rsidR="009B6481" w:rsidRPr="00E95C78">
        <w:rPr>
          <w:rFonts w:ascii="Aptos" w:hAnsi="Aptos" w:cstheme="minorHAnsi"/>
          <w:bCs/>
        </w:rPr>
        <w:t xml:space="preserve">hloe </w:t>
      </w:r>
      <w:r w:rsidR="00D17844" w:rsidRPr="00E95C78">
        <w:rPr>
          <w:rFonts w:ascii="Aptos" w:hAnsi="Aptos" w:cstheme="minorHAnsi"/>
          <w:bCs/>
        </w:rPr>
        <w:t xml:space="preserve"> Chism</w:t>
      </w:r>
      <w:r w:rsidR="00C10BEE" w:rsidRPr="00E95C78">
        <w:rPr>
          <w:rFonts w:ascii="Aptos" w:hAnsi="Aptos" w:cstheme="minorHAnsi"/>
          <w:bCs/>
        </w:rPr>
        <w:t xml:space="preserve"> introduced themselves to the CAB.</w:t>
      </w:r>
      <w:r w:rsidR="00D31980" w:rsidRPr="00E95C78">
        <w:rPr>
          <w:rFonts w:ascii="Aptos" w:hAnsi="Aptos" w:cstheme="minorHAnsi"/>
          <w:bCs/>
        </w:rPr>
        <w:t xml:space="preserve"> </w:t>
      </w:r>
    </w:p>
    <w:p w14:paraId="415A3154" w14:textId="116C497C" w:rsidR="00D93CF1" w:rsidRPr="00E95C78" w:rsidRDefault="00D93CF1" w:rsidP="00FF60E5">
      <w:pPr>
        <w:pStyle w:val="NormalWeb"/>
        <w:ind w:left="720"/>
        <w:jc w:val="both"/>
        <w:rPr>
          <w:rFonts w:ascii="Aptos" w:hAnsi="Aptos" w:cstheme="minorHAnsi"/>
          <w:bCs/>
        </w:rPr>
      </w:pPr>
      <w:r w:rsidRPr="00E95C78">
        <w:rPr>
          <w:rFonts w:ascii="Aptos" w:hAnsi="Aptos" w:cstheme="minorHAnsi"/>
          <w:bCs/>
        </w:rPr>
        <w:t>Macy Campbell, Director of NV Energy’s Natural Disaster Protection Program, presented an overview of the company’s efforts to reduce wildfire risk and enhance public safety. She explained that the Spanish Springs area and much of northern Nevada rank among the nation’s highest wildfire risk zones. Because of this, the region is classified as a Tier 1 elevated risk area, making it a priority for NV Energy’s mitigation measures.</w:t>
      </w:r>
    </w:p>
    <w:p w14:paraId="144180A2" w14:textId="5C46AEDF" w:rsidR="00D93CF1" w:rsidRPr="00D93CF1" w:rsidRDefault="00D93CF1" w:rsidP="00FF60E5">
      <w:pPr>
        <w:pStyle w:val="NormalWeb"/>
        <w:ind w:left="720"/>
        <w:jc w:val="both"/>
        <w:rPr>
          <w:rFonts w:ascii="Aptos" w:hAnsi="Aptos" w:cstheme="minorHAnsi"/>
          <w:bCs/>
        </w:rPr>
      </w:pPr>
      <w:r w:rsidRPr="00D93CF1">
        <w:rPr>
          <w:rFonts w:ascii="Aptos" w:hAnsi="Aptos" w:cstheme="minorHAnsi"/>
          <w:bCs/>
        </w:rPr>
        <w:lastRenderedPageBreak/>
        <w:t>Campbell described how Nevada Senate Bill 329, passed in 2019, requires utilities to develop Natural Disaster Protection Plans. NV Energy’s current plan, approved by the Public Utilities Commission, runs through 2026 and focuses on prevention, detection, and protection. System upgrades include rebuilding overhead lines with covered conductors, replacing conventional fuses that can spark fires, and reinforcing or wrapping wooden poles with fire-resistant materials. Crews conduct more than 50,000 annual inspections to address hazards from aging equipment, wildlife, or debris.</w:t>
      </w:r>
      <w:r w:rsidR="00FF60E5" w:rsidRPr="00E95C78">
        <w:rPr>
          <w:rFonts w:ascii="Aptos" w:hAnsi="Aptos" w:cstheme="minorHAnsi"/>
          <w:bCs/>
        </w:rPr>
        <w:t xml:space="preserve"> </w:t>
      </w:r>
      <w:r w:rsidRPr="00D93CF1">
        <w:rPr>
          <w:rFonts w:ascii="Aptos" w:hAnsi="Aptos" w:cstheme="minorHAnsi"/>
          <w:bCs/>
        </w:rPr>
        <w:t>Vegetation management remains a key prevention strategy. Since 2020, the company has pruned or removed about 125,000 trees in high-risk areas, using both aerial and ground crews to maintain safe clearance around power lines and substations. NV Energy also employs weather monitoring systems, wildfire cameras, and meteorologists specializing in fire weather. These tools provide real-time data to anticipate dangerous conditions and coordinate responses with other utilities and emergency agencies.</w:t>
      </w:r>
      <w:r w:rsidR="00FF60E5" w:rsidRPr="00E95C78">
        <w:rPr>
          <w:rFonts w:ascii="Aptos" w:hAnsi="Aptos" w:cstheme="minorHAnsi"/>
          <w:bCs/>
        </w:rPr>
        <w:t xml:space="preserve"> </w:t>
      </w:r>
      <w:r w:rsidRPr="00D93CF1">
        <w:rPr>
          <w:rFonts w:ascii="Aptos" w:hAnsi="Aptos" w:cstheme="minorHAnsi"/>
          <w:bCs/>
        </w:rPr>
        <w:t>The company’s wildfire mitigation team includes emergency managers and former wildland firefighters who work directly with local fire agencies and incident command during emergencies. Campbell detailed how “fire season settings” make power equipment more sensitive during high-risk periods, allowing lines to automatically shut off within fractions of a second to prevent ignition. She also discussed the Public Safety Outage Management program, in which NV Energy may proactively shut off power before severe weather to prevent wildfires. She cited past disasters in Hawaii, Colorado, and Texas as examples of what can happen when utilities fail to de-energize lines during extreme risk.</w:t>
      </w:r>
      <w:r w:rsidR="00FF60E5" w:rsidRPr="00E95C78">
        <w:rPr>
          <w:rFonts w:ascii="Aptos" w:hAnsi="Aptos" w:cstheme="minorHAnsi"/>
          <w:bCs/>
        </w:rPr>
        <w:t xml:space="preserve"> </w:t>
      </w:r>
      <w:r w:rsidRPr="00D93CF1">
        <w:rPr>
          <w:rFonts w:ascii="Aptos" w:hAnsi="Aptos" w:cstheme="minorHAnsi"/>
          <w:bCs/>
        </w:rPr>
        <w:t>Campbell emphasized that emergency de-energizations can cause large outages, even in areas not directly affected by fire, but are necessary to prevent greater harm. She encouraged residents to keep their My Account profiles updated to receive timely alerts and explained the Green Cross program, which prioritizes customers dependent on medical equipment for communication and restoration during outages.</w:t>
      </w:r>
      <w:r w:rsidR="00FF60E5" w:rsidRPr="00E95C78">
        <w:rPr>
          <w:rFonts w:ascii="Aptos" w:hAnsi="Aptos" w:cstheme="minorHAnsi"/>
          <w:bCs/>
        </w:rPr>
        <w:t xml:space="preserve"> </w:t>
      </w:r>
      <w:r w:rsidRPr="00D93CF1">
        <w:rPr>
          <w:rFonts w:ascii="Aptos" w:hAnsi="Aptos" w:cstheme="minorHAnsi"/>
          <w:bCs/>
        </w:rPr>
        <w:t>She closed by acknowledging the inconvenience of outages, noting that she lives in the affected area herself, and stressed that NV Energy is adapting to a changing climate and growing population while balancing reliability with safety in this new era of wildfire risk.</w:t>
      </w:r>
    </w:p>
    <w:p w14:paraId="2FE70933" w14:textId="77777777" w:rsidR="00967C18" w:rsidRPr="00967C18" w:rsidRDefault="00967C18" w:rsidP="00967C18">
      <w:pPr>
        <w:pStyle w:val="NormalWeb"/>
        <w:ind w:left="720"/>
        <w:jc w:val="both"/>
        <w:rPr>
          <w:rFonts w:ascii="Aptos" w:hAnsi="Aptos" w:cstheme="minorHAnsi"/>
        </w:rPr>
      </w:pPr>
      <w:r w:rsidRPr="00967C18">
        <w:rPr>
          <w:rFonts w:ascii="Aptos" w:hAnsi="Aptos" w:cstheme="minorHAnsi"/>
        </w:rPr>
        <w:t>Bob Gunn, a 26-year resident near the south end of Amy Road, described frequent unplanned outages that historically occurred four to six times a year but rose to eight by August. He said NV Energy often reports it is unaware of an outage when he calls, he has never received notice of a planned de-energization, typical outages last two and a half to eight hours, and the follow-up explanation is usually only “cable” or “cable box.” He noted the problem appears localized since he can see lights on across the valley while his area is dark, and he asked what causes these failures in clear, calm weather and whether upgrades or maintenance are planned.</w:t>
      </w:r>
    </w:p>
    <w:p w14:paraId="0448BEB4" w14:textId="1301A287" w:rsidR="007A12FC" w:rsidRPr="007A12FC" w:rsidRDefault="00967C18" w:rsidP="007A12FC">
      <w:pPr>
        <w:pStyle w:val="NormalWeb"/>
        <w:ind w:left="720"/>
        <w:jc w:val="both"/>
        <w:rPr>
          <w:rFonts w:ascii="Aptos" w:hAnsi="Aptos" w:cstheme="minorHAnsi"/>
        </w:rPr>
      </w:pPr>
      <w:r w:rsidRPr="00967C18">
        <w:rPr>
          <w:rFonts w:ascii="Aptos" w:hAnsi="Aptos" w:cstheme="minorHAnsi"/>
        </w:rPr>
        <w:t>Macy Campbell said outages can be caused by animals, debris, or aging equipment and that rural overhead infrastructure is exposed to weather and takes time to modernize. She explained NV Energy prioritizes upgrades and conducts inspections but staffing and scale limit how quickly all issues can be addressed. She agreed customers should not have to report every outage, took note of Amy Road to review notification and reliability issues with customer care, and added that differing circuits can leave one pocket out while neighboring areas remain energized. She said the company will look at the plan for that area.</w:t>
      </w:r>
      <w:r w:rsidR="00746319">
        <w:rPr>
          <w:rFonts w:ascii="Aptos" w:hAnsi="Aptos" w:cstheme="minorHAnsi"/>
        </w:rPr>
        <w:tab/>
      </w:r>
      <w:r w:rsidRPr="00E95C78">
        <w:rPr>
          <w:rFonts w:ascii="Aptos" w:hAnsi="Aptos" w:cstheme="minorHAnsi"/>
        </w:rPr>
        <w:br/>
      </w:r>
      <w:r w:rsidRPr="00E95C78">
        <w:rPr>
          <w:rFonts w:ascii="Aptos" w:hAnsi="Aptos" w:cstheme="minorHAnsi"/>
        </w:rPr>
        <w:br/>
      </w:r>
      <w:r w:rsidR="007A12FC" w:rsidRPr="00E95C78">
        <w:rPr>
          <w:rFonts w:ascii="Aptos" w:hAnsi="Aptos" w:cstheme="minorHAnsi"/>
        </w:rPr>
        <w:t xml:space="preserve">Wanda Wright voiced deep frustration with NV Energy’s service and reliability. She said residents in her area paid extremely high fees to get connected to power but still experience frequent outages, often without notice or acknowledgment from the company. Living along Pyramid Highway, she said her home is still powered by an outdated line and that it’s infuriating to see nearby areas with </w:t>
      </w:r>
      <w:r w:rsidR="007A12FC" w:rsidRPr="00E95C78">
        <w:rPr>
          <w:rFonts w:ascii="Aptos" w:hAnsi="Aptos" w:cstheme="minorHAnsi"/>
        </w:rPr>
        <w:lastRenderedPageBreak/>
        <w:t xml:space="preserve">electricity while her neighborhood remains without power. </w:t>
      </w:r>
      <w:r w:rsidR="007A12FC" w:rsidRPr="007A12FC">
        <w:rPr>
          <w:rFonts w:ascii="Aptos" w:hAnsi="Aptos" w:cstheme="minorHAnsi"/>
        </w:rPr>
        <w:t>She criticized NV Energy’s Green Cross program as ineffective, explaining that her wife relies on five pieces of medical equipment, yet during outages she’s told to “call 911 if you run out of oxygen.” Wright questioned why the company’s smart meters fail to detect outages automatically, forcing customers to report them. She added that customers assume others will call, leaving outages unreported. Finally, she said she plans to bring her complaints to the Public Utilities Commission of Nevada, calling their oversight inadequate, and objected to being charged on her bill for NV Energy’s wildfire liability insurance while receiving such poor service.</w:t>
      </w:r>
    </w:p>
    <w:p w14:paraId="175F3116" w14:textId="5C4DC948" w:rsidR="00B273CF" w:rsidRPr="00B273CF" w:rsidRDefault="009148D9" w:rsidP="00B273CF">
      <w:pPr>
        <w:pStyle w:val="NormalWeb"/>
        <w:ind w:left="720"/>
        <w:jc w:val="both"/>
        <w:rPr>
          <w:rFonts w:ascii="Aptos" w:hAnsi="Aptos" w:cstheme="minorHAnsi"/>
        </w:rPr>
      </w:pPr>
      <w:r w:rsidRPr="009148D9">
        <w:rPr>
          <w:rFonts w:ascii="Aptos" w:hAnsi="Aptos" w:cstheme="minorHAnsi"/>
        </w:rPr>
        <w:t xml:space="preserve">George Boyce said he </w:t>
      </w:r>
      <w:r w:rsidR="00B146C4" w:rsidRPr="009148D9">
        <w:rPr>
          <w:rFonts w:ascii="Aptos" w:hAnsi="Aptos" w:cstheme="minorHAnsi"/>
        </w:rPr>
        <w:t>appreciated</w:t>
      </w:r>
      <w:r w:rsidRPr="009148D9">
        <w:rPr>
          <w:rFonts w:ascii="Aptos" w:hAnsi="Aptos" w:cstheme="minorHAnsi"/>
        </w:rPr>
        <w:t xml:space="preserve"> NV Energy </w:t>
      </w:r>
      <w:proofErr w:type="gramStart"/>
      <w:r w:rsidRPr="009148D9">
        <w:rPr>
          <w:rFonts w:ascii="Aptos" w:hAnsi="Aptos" w:cstheme="minorHAnsi"/>
        </w:rPr>
        <w:t>notified</w:t>
      </w:r>
      <w:proofErr w:type="gramEnd"/>
      <w:r w:rsidRPr="009148D9">
        <w:rPr>
          <w:rFonts w:ascii="Aptos" w:hAnsi="Aptos" w:cstheme="minorHAnsi"/>
        </w:rPr>
        <w:t xml:space="preserve"> him about a late-night power outage but was frustrated by the repeated automated calls that followed every two hours throughout the night, each giving the same message that the cause was still undetermined. He said the constant calls woke him up and were unnecessary since one notice was sufficient.</w:t>
      </w:r>
      <w:r w:rsidRPr="00E95C78">
        <w:rPr>
          <w:rFonts w:ascii="Aptos" w:hAnsi="Aptos" w:cstheme="minorHAnsi"/>
        </w:rPr>
        <w:t xml:space="preserve"> </w:t>
      </w:r>
      <w:r w:rsidRPr="009148D9">
        <w:rPr>
          <w:rFonts w:ascii="Aptos" w:hAnsi="Aptos" w:cstheme="minorHAnsi"/>
        </w:rPr>
        <w:t>Macy Campbell acknowledged his concern and explained that the repeated notifications are likely automated updates intended to keep customers informed, as repair time can vary depending on the cause of an outage. She said she would share his feedback with the company, agreeing that repeated late-night calls can be excessive.</w:t>
      </w:r>
      <w:r w:rsidRPr="00E95C78">
        <w:rPr>
          <w:rFonts w:ascii="Aptos" w:hAnsi="Aptos" w:cstheme="minorHAnsi"/>
        </w:rPr>
        <w:br/>
      </w:r>
      <w:r w:rsidRPr="00E95C78">
        <w:rPr>
          <w:rFonts w:ascii="Aptos" w:hAnsi="Aptos" w:cstheme="minorHAnsi"/>
        </w:rPr>
        <w:br/>
      </w:r>
      <w:r w:rsidR="00B273CF" w:rsidRPr="00E95C78">
        <w:rPr>
          <w:rFonts w:ascii="Aptos" w:hAnsi="Aptos" w:cstheme="minorHAnsi"/>
        </w:rPr>
        <w:t xml:space="preserve">Wayne Mortensen asked whether NV Energy’s “fire season settings” were new to the Palomino Valley area, noting a noticeable increase in power outages this year. He also wanted to know what additional crews or resources are deployed during these high-risk months to ensure timely inspections and restorations, and he requested clarification on the specific dates that constitute the fire season so residents can anticipate when more outages might occur. </w:t>
      </w:r>
      <w:r w:rsidR="00B273CF" w:rsidRPr="00B273CF">
        <w:rPr>
          <w:rFonts w:ascii="Aptos" w:hAnsi="Aptos" w:cstheme="minorHAnsi"/>
        </w:rPr>
        <w:t xml:space="preserve">Macy Campbell explained that the fire season settings are not new and have been in place statewide for several years. She said NV Energy relies on its regular workforce of linemen, </w:t>
      </w:r>
      <w:r w:rsidR="00B146C4" w:rsidRPr="00B273CF">
        <w:rPr>
          <w:rFonts w:ascii="Aptos" w:hAnsi="Aptos" w:cstheme="minorHAnsi"/>
        </w:rPr>
        <w:t>trouble men</w:t>
      </w:r>
      <w:r w:rsidR="00B273CF" w:rsidRPr="00B273CF">
        <w:rPr>
          <w:rFonts w:ascii="Aptos" w:hAnsi="Aptos" w:cstheme="minorHAnsi"/>
        </w:rPr>
        <w:t>, and contract inspectors to handle patrols and that the company has not yet faced a situation where staff were unavailable to conduct inspections. Regarding the fire season timeline, Campbell said the company no longer defines a fixed “fire season,” since wildfire risk now extends throughout the year. However, the highest-risk period typically runs from May through October. She added that NV Energy sometimes activates a “fast-trip fire mode,” which requires manual inspections before re-energizing lines after certain weather events.</w:t>
      </w:r>
      <w:r w:rsidR="00B273CF" w:rsidRPr="00E95C78">
        <w:rPr>
          <w:rFonts w:ascii="Aptos" w:hAnsi="Aptos" w:cstheme="minorHAnsi"/>
        </w:rPr>
        <w:t xml:space="preserve"> </w:t>
      </w:r>
      <w:r w:rsidR="00B273CF" w:rsidRPr="00B273CF">
        <w:rPr>
          <w:rFonts w:ascii="Aptos" w:hAnsi="Aptos" w:cstheme="minorHAnsi"/>
        </w:rPr>
        <w:t>When Mortensen suggested more proactive communication to let residents know when these settings are active, Campbell asked what types of communication would be most effective. He said receiving notifications through his online account would be useful but asked the company not to send repetitive automated calls like those mentioned earlier in the meeting. Campbell responded lightheartedly that now that she had his number, she might call him personally.</w:t>
      </w:r>
    </w:p>
    <w:p w14:paraId="1645F87D" w14:textId="745CB8A9" w:rsidR="005C1B38" w:rsidRPr="005C1B38" w:rsidRDefault="005C1B38" w:rsidP="005C1B38">
      <w:pPr>
        <w:pStyle w:val="NormalWeb"/>
        <w:ind w:left="720"/>
        <w:jc w:val="both"/>
        <w:rPr>
          <w:rFonts w:ascii="Aptos" w:hAnsi="Aptos" w:cstheme="minorHAnsi"/>
        </w:rPr>
      </w:pPr>
      <w:r w:rsidRPr="005C1B38">
        <w:rPr>
          <w:rFonts w:ascii="Aptos" w:hAnsi="Aptos" w:cstheme="minorHAnsi"/>
        </w:rPr>
        <w:t xml:space="preserve">A longtime resident who has lived in the area for about 47 years described ongoing problems with power reliability. They said that whenever outages occur, their section of the valley consistently loses power while nearby areas remain lit. They rarely receive outage notifications or follow-up calls from NV Energy and sometimes go without electricity for several days, relying on generators to get by. The speaker suggested that the </w:t>
      </w:r>
      <w:proofErr w:type="gramStart"/>
      <w:r w:rsidRPr="005C1B38">
        <w:rPr>
          <w:rFonts w:ascii="Aptos" w:hAnsi="Aptos" w:cstheme="minorHAnsi"/>
        </w:rPr>
        <w:t>utility</w:t>
      </w:r>
      <w:proofErr w:type="gramEnd"/>
      <w:r w:rsidRPr="005C1B38">
        <w:rPr>
          <w:rFonts w:ascii="Aptos" w:hAnsi="Aptos" w:cstheme="minorHAnsi"/>
        </w:rPr>
        <w:t xml:space="preserve"> examine their part of the valley more closely</w:t>
      </w:r>
      <w:r w:rsidR="00B146C4">
        <w:rPr>
          <w:rFonts w:ascii="Aptos" w:hAnsi="Aptos" w:cstheme="minorHAnsi"/>
        </w:rPr>
        <w:t xml:space="preserve"> </w:t>
      </w:r>
      <w:r w:rsidRPr="005C1B38">
        <w:rPr>
          <w:rFonts w:ascii="Aptos" w:hAnsi="Aptos" w:cstheme="minorHAnsi"/>
        </w:rPr>
        <w:t>particularly near the corner of Indianapolis Spring</w:t>
      </w:r>
      <w:r w:rsidR="00B146C4">
        <w:rPr>
          <w:rFonts w:ascii="Aptos" w:hAnsi="Aptos" w:cstheme="minorHAnsi"/>
        </w:rPr>
        <w:t xml:space="preserve"> </w:t>
      </w:r>
      <w:r w:rsidRPr="005C1B38">
        <w:rPr>
          <w:rFonts w:ascii="Aptos" w:hAnsi="Aptos" w:cstheme="minorHAnsi"/>
        </w:rPr>
        <w:t>to identify and correct what seems to be a recurring weakness in the local power system.</w:t>
      </w:r>
    </w:p>
    <w:p w14:paraId="0A707AFF" w14:textId="0D801C79" w:rsidR="005D1981" w:rsidRPr="00967C18" w:rsidRDefault="007246CD" w:rsidP="00967C18">
      <w:pPr>
        <w:pStyle w:val="NormalWeb"/>
        <w:ind w:left="720"/>
        <w:jc w:val="both"/>
        <w:rPr>
          <w:rFonts w:ascii="Aptos" w:hAnsi="Aptos" w:cstheme="minorHAnsi"/>
        </w:rPr>
      </w:pPr>
      <w:r w:rsidRPr="00E95C78">
        <w:rPr>
          <w:rFonts w:ascii="Aptos" w:hAnsi="Aptos" w:cstheme="minorHAnsi"/>
        </w:rPr>
        <w:t>Terry Butler said she was currently without power at her home off Rangeland Road, where the outage began around 3 p.m., and that despite nearby houses being lit</w:t>
      </w:r>
      <w:r w:rsidR="00F720A2" w:rsidRPr="00E95C78">
        <w:rPr>
          <w:rFonts w:ascii="Aptos" w:hAnsi="Aptos" w:cstheme="minorHAnsi"/>
        </w:rPr>
        <w:t xml:space="preserve">, </w:t>
      </w:r>
      <w:r w:rsidRPr="00E95C78">
        <w:rPr>
          <w:rFonts w:ascii="Aptos" w:hAnsi="Aptos" w:cstheme="minorHAnsi"/>
        </w:rPr>
        <w:t xml:space="preserve">including her neighbor </w:t>
      </w:r>
      <w:r w:rsidR="00F720A2" w:rsidRPr="00E95C78">
        <w:rPr>
          <w:rFonts w:ascii="Aptos" w:hAnsi="Aptos" w:cstheme="minorHAnsi"/>
        </w:rPr>
        <w:lastRenderedPageBreak/>
        <w:t xml:space="preserve">Wanda’s, </w:t>
      </w:r>
      <w:r w:rsidRPr="00E95C78">
        <w:rPr>
          <w:rFonts w:ascii="Aptos" w:hAnsi="Aptos" w:cstheme="minorHAnsi"/>
        </w:rPr>
        <w:t>no one had reported the problem. She expressed concern that Palomino Valley’s complex power layout may involve several termination points, making it difficult for NV Energy to isolate and address outages. Butler noted that while long-term residents have dealt with these issues for decades, many newer homeowners have invested tens of thousands of dollars to bring in power, yet reliability remains poor. She urged NV Energy to better understand how power is distributed across the valley and to improve service, especially for homes located at the end of the lines. She added that she had not received any outage notifications and was considering purchasing a generator for future reliability.</w:t>
      </w:r>
    </w:p>
    <w:p w14:paraId="01EB8E05" w14:textId="43249BFF" w:rsidR="003F5BEB" w:rsidRPr="00E95C78" w:rsidRDefault="002000DB" w:rsidP="003F5BEB">
      <w:pPr>
        <w:pStyle w:val="NormalWeb"/>
        <w:ind w:left="720"/>
        <w:jc w:val="both"/>
        <w:rPr>
          <w:rFonts w:ascii="Aptos" w:hAnsi="Aptos" w:cstheme="minorHAnsi"/>
        </w:rPr>
      </w:pPr>
      <w:r w:rsidRPr="00E95C78">
        <w:rPr>
          <w:rFonts w:ascii="Aptos" w:hAnsi="Aptos" w:cstheme="minorHAnsi"/>
        </w:rPr>
        <w:t>Dave Dutcher, a 21-year resident of Right Hand Canyon, said that in his early years living there he rarely lost power</w:t>
      </w:r>
      <w:r w:rsidR="00930B53" w:rsidRPr="00E95C78">
        <w:rPr>
          <w:rFonts w:ascii="Aptos" w:hAnsi="Aptos" w:cstheme="minorHAnsi"/>
        </w:rPr>
        <w:t xml:space="preserve"> </w:t>
      </w:r>
      <w:r w:rsidRPr="00E95C78">
        <w:rPr>
          <w:rFonts w:ascii="Aptos" w:hAnsi="Aptos" w:cstheme="minorHAnsi"/>
        </w:rPr>
        <w:t>even during major nearby wildfires</w:t>
      </w:r>
      <w:r w:rsidR="00930B53" w:rsidRPr="00E95C78">
        <w:rPr>
          <w:rFonts w:ascii="Aptos" w:hAnsi="Aptos" w:cstheme="minorHAnsi"/>
        </w:rPr>
        <w:t xml:space="preserve"> </w:t>
      </w:r>
      <w:r w:rsidRPr="00E95C78">
        <w:rPr>
          <w:rFonts w:ascii="Aptos" w:hAnsi="Aptos" w:cstheme="minorHAnsi"/>
        </w:rPr>
        <w:t>but in recent years outages have become frequent and unpredictable. He said NV Energy never seems to know when power is out, and that he only received a text alert after angrily calling customer service during what was his eighth outage in two weeks. Dutcher emphasized that outages have serious consequences for residents with livestock, freezers full of meat, and wells that rely on electricity for water.</w:t>
      </w:r>
      <w:r w:rsidR="00930B53" w:rsidRPr="00E95C78">
        <w:rPr>
          <w:rFonts w:ascii="Aptos" w:hAnsi="Aptos" w:cstheme="minorHAnsi"/>
        </w:rPr>
        <w:t xml:space="preserve"> </w:t>
      </w:r>
      <w:r w:rsidRPr="002000DB">
        <w:rPr>
          <w:rFonts w:ascii="Aptos" w:hAnsi="Aptos" w:cstheme="minorHAnsi"/>
        </w:rPr>
        <w:t>He criticized NV Energy’s communication system, saying he’s never once received advance notice of an outage and that when he calls, staff often have no information about the cause. He accused the company of incompetence or understaffing, claiming it fails to manage its resources properly. Dutcher said the utility’s explanation that outages are caused by animals or small faults is unacceptable, arguing that Palomino Valley does not face the same wildfire risk as heavily forested areas in California and that such frequent interruptions are unnecessary.</w:t>
      </w:r>
      <w:r w:rsidR="00E85D89">
        <w:rPr>
          <w:rFonts w:ascii="Aptos" w:hAnsi="Aptos" w:cstheme="minorHAnsi"/>
        </w:rPr>
        <w:tab/>
      </w:r>
      <w:r w:rsidR="00930B53" w:rsidRPr="00E95C78">
        <w:rPr>
          <w:rFonts w:ascii="Aptos" w:hAnsi="Aptos" w:cstheme="minorHAnsi"/>
        </w:rPr>
        <w:br/>
      </w:r>
      <w:r w:rsidR="00930B53" w:rsidRPr="00E95C78">
        <w:rPr>
          <w:rFonts w:ascii="Aptos" w:hAnsi="Aptos" w:cstheme="minorHAnsi"/>
        </w:rPr>
        <w:br/>
      </w:r>
      <w:r w:rsidR="0067431D" w:rsidRPr="00E95C78">
        <w:rPr>
          <w:rFonts w:ascii="Aptos" w:hAnsi="Aptos" w:cstheme="minorHAnsi"/>
        </w:rPr>
        <w:t>Joe Greenstein, a six-year resident, said he has noticed significantly more power outages this year than in previous years. He asked whether NV Energy’s “fire season settings,” which make power lines more sensitive during wildfire conditions, are activated locally or across larger regions. Macy Campbell explained that the decision is regional and can vary by area depending on weather patterns, such as Carson City entering fire season later than Palomino Valley. Greenstein suggested NV Energy use its existing text message system to notify customers when fire season settings are turned on or off, so residents can anticipate reduced reliability and prepare for possible outages. Campbell thanked him for the feedback.</w:t>
      </w:r>
      <w:r w:rsidR="00E85D89">
        <w:rPr>
          <w:rFonts w:ascii="Aptos" w:hAnsi="Aptos" w:cstheme="minorHAnsi"/>
        </w:rPr>
        <w:tab/>
      </w:r>
      <w:r w:rsidR="0067431D" w:rsidRPr="00E95C78">
        <w:rPr>
          <w:rFonts w:ascii="Aptos" w:hAnsi="Aptos" w:cstheme="minorHAnsi"/>
        </w:rPr>
        <w:br/>
      </w:r>
      <w:r w:rsidR="0067431D" w:rsidRPr="00E95C78">
        <w:rPr>
          <w:rFonts w:ascii="Aptos" w:hAnsi="Aptos" w:cstheme="minorHAnsi"/>
        </w:rPr>
        <w:br/>
      </w:r>
      <w:r w:rsidR="003F5BEB" w:rsidRPr="00E95C78">
        <w:rPr>
          <w:rFonts w:ascii="Aptos" w:hAnsi="Aptos" w:cstheme="minorHAnsi"/>
        </w:rPr>
        <w:t xml:space="preserve">Pat McMurray, who lives on </w:t>
      </w:r>
      <w:proofErr w:type="spellStart"/>
      <w:r w:rsidR="003F5BEB" w:rsidRPr="00E95C78">
        <w:rPr>
          <w:rFonts w:ascii="Aptos" w:hAnsi="Aptos" w:cstheme="minorHAnsi"/>
        </w:rPr>
        <w:t>Hawkberry</w:t>
      </w:r>
      <w:proofErr w:type="spellEnd"/>
      <w:r w:rsidR="003F5BEB" w:rsidRPr="00E95C78">
        <w:rPr>
          <w:rFonts w:ascii="Aptos" w:hAnsi="Aptos" w:cstheme="minorHAnsi"/>
        </w:rPr>
        <w:t xml:space="preserve"> Road, said he has experienced 11 outages this year but does receive NV Energy’s notifications and understands the need for intentional power shutoffs in a high fire-risk area. However, he questioned why the company hasn’t worked more directly with residents who depend heavily on electricity to develop alternative power solutions such as battery walls, solar systems, or generators. McMurray said it’s reasonable to cut power for safety, but NV Energy should help customers prepare for those situations.</w:t>
      </w:r>
    </w:p>
    <w:p w14:paraId="44B3F609" w14:textId="77777777" w:rsidR="003F5BEB" w:rsidRPr="003F5BEB" w:rsidRDefault="003F5BEB" w:rsidP="003F5BEB">
      <w:pPr>
        <w:pStyle w:val="NormalWeb"/>
        <w:ind w:left="720"/>
        <w:jc w:val="both"/>
        <w:rPr>
          <w:rFonts w:ascii="Aptos" w:hAnsi="Aptos" w:cstheme="minorHAnsi"/>
        </w:rPr>
      </w:pPr>
      <w:r w:rsidRPr="003F5BEB">
        <w:rPr>
          <w:rFonts w:ascii="Aptos" w:hAnsi="Aptos" w:cstheme="minorHAnsi"/>
        </w:rPr>
        <w:t>Macy Campbell agreed and said the company has discussed similar ideas internally. She noted that NV Energy previously offered rebate programs, such as for lighting efficiency, and is exploring ways to create comparable programs to support customers with backup energy systems like batteries or solar equipment.</w:t>
      </w:r>
    </w:p>
    <w:p w14:paraId="2FCDC2E1" w14:textId="77777777" w:rsidR="006973D2" w:rsidRPr="006973D2" w:rsidRDefault="006973D2" w:rsidP="006973D2">
      <w:pPr>
        <w:pStyle w:val="NormalWeb"/>
        <w:ind w:left="720"/>
        <w:jc w:val="both"/>
        <w:rPr>
          <w:rFonts w:ascii="Aptos" w:hAnsi="Aptos" w:cstheme="minorHAnsi"/>
        </w:rPr>
      </w:pPr>
      <w:r w:rsidRPr="006973D2">
        <w:rPr>
          <w:rFonts w:ascii="Aptos" w:hAnsi="Aptos" w:cstheme="minorHAnsi"/>
        </w:rPr>
        <w:t>A resident asked if they need to notify NV Energy before disconnecting from the grid next year. Macy Campbell confirmed they do, explaining that some of the electrical equipment attached to their home belongs to NV Energy, so the company must handle the disconnection process rather than the homeowner doing it independently.</w:t>
      </w:r>
    </w:p>
    <w:p w14:paraId="51114E8D"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lastRenderedPageBreak/>
        <w:t>Jeff Taylor, a 25-year resident and electrical engineer, delivered a strong criticism of NV Energy’s long-standing reliability issues in Palomino Valley. He said outages have plagued the area for decades, particularly along Amy Road and between Pyramid and Grass Valley roads, where power often fails on clear, calm days without any visible cause. He described repeated failures near the Tracy substation feed, as well as on spurs off Whiskey Springs Road and Wayside, where he said outages occur several times a month.</w:t>
      </w:r>
    </w:p>
    <w:p w14:paraId="1FFF49F2"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t>Taylor accused NV Energy of poor field response, citing a recent incident in Spanish Springs where crews marked an outage as resolved in their system without inspecting the line, leaving residents without power for hours. He also alleged that the company’s newer “non-expulsion” fuse holders are malfunctioning, overheating, and even blowing off poles. Taylor said he personally helped guide lost NV Energy linemen through the valley during a major snowstorm years ago because they couldn’t locate fallen fuses.</w:t>
      </w:r>
    </w:p>
    <w:p w14:paraId="1FC490C6" w14:textId="77777777" w:rsidR="006F13AD" w:rsidRPr="006F13AD" w:rsidRDefault="006F13AD" w:rsidP="00056003">
      <w:pPr>
        <w:pStyle w:val="NormalWeb"/>
        <w:ind w:left="720"/>
        <w:jc w:val="both"/>
        <w:rPr>
          <w:rFonts w:ascii="Aptos" w:hAnsi="Aptos" w:cstheme="minorHAnsi"/>
        </w:rPr>
      </w:pPr>
      <w:r w:rsidRPr="006F13AD">
        <w:rPr>
          <w:rFonts w:ascii="Aptos" w:hAnsi="Aptos" w:cstheme="minorHAnsi"/>
        </w:rPr>
        <w:t>He criticized the lack of surge protectors along feeder lines and said the west side of the valley remains dangerously exposed to lightning strikes. Drawing on his background as a former electrical engineer who worked on nuclear facilities, Taylor concluded that NV Energy’s local service is “absolutely inexcusable,” calling it one of the most unreliable power systems he’s encountered anywhere in the world.</w:t>
      </w:r>
    </w:p>
    <w:p w14:paraId="551FED8E" w14:textId="11AF8BAF" w:rsidR="00592BB1" w:rsidRPr="00592BB1" w:rsidRDefault="00592BB1" w:rsidP="00056003">
      <w:pPr>
        <w:pStyle w:val="NormalWeb"/>
        <w:ind w:left="720"/>
        <w:jc w:val="both"/>
        <w:rPr>
          <w:rFonts w:ascii="Aptos" w:hAnsi="Aptos" w:cstheme="minorHAnsi"/>
        </w:rPr>
      </w:pPr>
      <w:r w:rsidRPr="00592BB1">
        <w:rPr>
          <w:rFonts w:ascii="Aptos" w:hAnsi="Aptos" w:cstheme="minorHAnsi"/>
        </w:rPr>
        <w:t>Kevin Cook asked whether there are limits to the amount of electrical load, or wattage, that can be delivered into Palomino Valley, noting concerns about the area’s growth and repeated fuse failures. He wondered if NV Energy had evaluated whether the system can handle increasing demand as more homes are built.</w:t>
      </w:r>
      <w:r w:rsidR="009D30D3" w:rsidRPr="00E95C78">
        <w:rPr>
          <w:rFonts w:ascii="Aptos" w:hAnsi="Aptos" w:cstheme="minorHAnsi"/>
        </w:rPr>
        <w:t xml:space="preserve"> </w:t>
      </w:r>
      <w:r w:rsidRPr="00592BB1">
        <w:rPr>
          <w:rFonts w:ascii="Aptos" w:hAnsi="Aptos" w:cstheme="minorHAnsi"/>
        </w:rPr>
        <w:t>Macy Campbell said she wasn’t the technical expert to provide specific details but explained that NV Energy has an entire division of system planners who analyze load capacity, system settings, and future growth to ensure adequate power delivery. Cook suggested it would be helpful for residents to know where the main lines enter the valley and what their capacity limits are so they can better understand the system’s constraints</w:t>
      </w:r>
      <w:r w:rsidRPr="00E95C78">
        <w:rPr>
          <w:rFonts w:ascii="Aptos" w:hAnsi="Aptos" w:cstheme="minorHAnsi"/>
        </w:rPr>
        <w:t xml:space="preserve"> </w:t>
      </w:r>
      <w:r w:rsidRPr="00592BB1">
        <w:rPr>
          <w:rFonts w:ascii="Aptos" w:hAnsi="Aptos" w:cstheme="minorHAnsi"/>
        </w:rPr>
        <w:t>Following his question, Carolyn White asked about what grid-hardening projects are currently being implemented in Palomino Valley. Campbell said she did not have site-specific details on hand but could follow up. She mentioned that some upgrades</w:t>
      </w:r>
      <w:r w:rsidR="00E85D89">
        <w:rPr>
          <w:rFonts w:ascii="Aptos" w:hAnsi="Aptos" w:cstheme="minorHAnsi"/>
        </w:rPr>
        <w:t xml:space="preserve">, </w:t>
      </w:r>
      <w:r w:rsidRPr="00592BB1">
        <w:rPr>
          <w:rFonts w:ascii="Aptos" w:hAnsi="Aptos" w:cstheme="minorHAnsi"/>
        </w:rPr>
        <w:t>such as non-expulsion fuses and fire mesh wraps for poles</w:t>
      </w:r>
      <w:r w:rsidR="00E85D89">
        <w:rPr>
          <w:rFonts w:ascii="Aptos" w:hAnsi="Aptos" w:cstheme="minorHAnsi"/>
        </w:rPr>
        <w:t xml:space="preserve"> </w:t>
      </w:r>
      <w:r w:rsidRPr="00592BB1">
        <w:rPr>
          <w:rFonts w:ascii="Aptos" w:hAnsi="Aptos" w:cstheme="minorHAnsi"/>
        </w:rPr>
        <w:t>have likely already been completed or are part of ongoing mitigation work in the area.</w:t>
      </w:r>
    </w:p>
    <w:p w14:paraId="620DD0BF" w14:textId="39189CC3" w:rsidR="00056003" w:rsidRPr="00056003" w:rsidRDefault="00056003" w:rsidP="0095752E">
      <w:pPr>
        <w:pStyle w:val="NormalWeb"/>
        <w:ind w:left="720"/>
        <w:jc w:val="both"/>
        <w:rPr>
          <w:rFonts w:ascii="Aptos" w:hAnsi="Aptos" w:cstheme="minorHAnsi"/>
        </w:rPr>
      </w:pPr>
      <w:r w:rsidRPr="00056003">
        <w:rPr>
          <w:rFonts w:ascii="Aptos" w:hAnsi="Aptos" w:cstheme="minorHAnsi"/>
        </w:rPr>
        <w:t>Carolyn White asked why Palomino Valley is designated as a high fire-risk area while other parts of Nevada, such as Gerlach and Empire, are not, even though they face similar environmental conditions. She also questioned whether the area’s frequent outages are caused more by weather or by aging infrastructure.</w:t>
      </w:r>
      <w:r w:rsidR="00050193" w:rsidRPr="00E95C78">
        <w:rPr>
          <w:rFonts w:ascii="Aptos" w:hAnsi="Aptos" w:cstheme="minorHAnsi"/>
        </w:rPr>
        <w:t xml:space="preserve"> </w:t>
      </w:r>
      <w:r w:rsidRPr="00056003">
        <w:rPr>
          <w:rFonts w:ascii="Aptos" w:hAnsi="Aptos" w:cstheme="minorHAnsi"/>
        </w:rPr>
        <w:t>Macy Campbell explained that the current risk designations were established in 2019 by former NV Energy staff using maps whose original data sources are unclear. Those initial designations were submitted to the Public Utilities Commission and have remained largely unchanged. However, she said NV Energy now recognizes inconsistencies in the designations and plans to refine them in the upcoming triennial plan to better reflect on-the-ground risk, guided by the company’s wildfire mitigation specialists.</w:t>
      </w:r>
      <w:r w:rsidR="0095752E" w:rsidRPr="00E95C78">
        <w:rPr>
          <w:rFonts w:ascii="Aptos" w:hAnsi="Aptos" w:cstheme="minorHAnsi"/>
        </w:rPr>
        <w:t xml:space="preserve"> </w:t>
      </w:r>
      <w:r w:rsidRPr="00056003">
        <w:rPr>
          <w:rFonts w:ascii="Aptos" w:hAnsi="Aptos" w:cstheme="minorHAnsi"/>
        </w:rPr>
        <w:t>Regarding infrastructure, Campbell said that while aging equipment factors into long-term grid upgrades and planning, it is not a primary consideration when determining wildfire risk tiers or deciding on proactive or emergency power shutoffs. Those decisions are based mainly on conditions such as vegetation, wind, and drought. Aging lines and equipment are instead addressed through NV Energy’s ongoing maintenance, replacement, and hardening projects.</w:t>
      </w:r>
    </w:p>
    <w:p w14:paraId="2B67A0A3" w14:textId="168E787E" w:rsidR="00A26A58" w:rsidRPr="00E95C78" w:rsidRDefault="00AA48A2" w:rsidP="0074390D">
      <w:pPr>
        <w:pStyle w:val="ListParagraph"/>
        <w:numPr>
          <w:ilvl w:val="0"/>
          <w:numId w:val="5"/>
        </w:numPr>
        <w:jc w:val="both"/>
        <w:rPr>
          <w:rFonts w:ascii="Aptos" w:hAnsi="Aptos" w:cstheme="minorHAnsi"/>
          <w:sz w:val="24"/>
          <w:szCs w:val="24"/>
          <w14:ligatures w14:val="none"/>
        </w:rPr>
      </w:pPr>
      <w:r w:rsidRPr="00E95C78">
        <w:rPr>
          <w:rFonts w:ascii="Aptos" w:hAnsi="Aptos" w:cstheme="minorHAnsi"/>
          <w:b/>
          <w:bCs/>
          <w:sz w:val="24"/>
          <w:szCs w:val="24"/>
        </w:rPr>
        <w:lastRenderedPageBreak/>
        <w:t>REPORT ON REQUESTS FOR SERVICE FROM PREVIOUS CAB MEETINGS</w:t>
      </w:r>
      <w:r w:rsidR="00B30536" w:rsidRPr="00E95C78">
        <w:rPr>
          <w:rFonts w:ascii="Aptos" w:hAnsi="Aptos" w:cstheme="minorHAnsi"/>
          <w:b/>
          <w:bCs/>
          <w:sz w:val="24"/>
          <w:szCs w:val="24"/>
        </w:rPr>
        <w:tab/>
      </w:r>
      <w:r w:rsidR="0095752E" w:rsidRPr="00E95C78">
        <w:rPr>
          <w:rFonts w:ascii="Aptos" w:hAnsi="Aptos" w:cstheme="minorHAnsi"/>
          <w:b/>
          <w:bCs/>
          <w:sz w:val="24"/>
          <w:szCs w:val="24"/>
        </w:rPr>
        <w:br/>
      </w:r>
      <w:r w:rsidR="0095752E" w:rsidRPr="00E95C78">
        <w:rPr>
          <w:rFonts w:ascii="Aptos" w:hAnsi="Aptos" w:cstheme="minorHAnsi"/>
          <w:b/>
          <w:bCs/>
          <w:sz w:val="24"/>
          <w:szCs w:val="24"/>
        </w:rPr>
        <w:br/>
      </w:r>
      <w:r w:rsidR="000F1A71" w:rsidRPr="00E95C78">
        <w:rPr>
          <w:rFonts w:ascii="Aptos" w:hAnsi="Aptos" w:cstheme="minorHAnsi"/>
          <w:sz w:val="24"/>
          <w:szCs w:val="24"/>
        </w:rPr>
        <w:t>There were no requests for service from the previous CAB meeting</w:t>
      </w:r>
      <w:r w:rsidR="00593AF1" w:rsidRPr="00E95C78">
        <w:rPr>
          <w:rFonts w:ascii="Aptos" w:hAnsi="Aptos" w:cstheme="minorHAnsi"/>
          <w:sz w:val="24"/>
          <w:szCs w:val="24"/>
        </w:rPr>
        <w:t>.</w:t>
      </w:r>
      <w:r w:rsidR="00E85D89">
        <w:rPr>
          <w:rFonts w:ascii="Aptos" w:hAnsi="Aptos" w:cstheme="minorHAnsi"/>
          <w:sz w:val="24"/>
          <w:szCs w:val="24"/>
        </w:rPr>
        <w:tab/>
      </w:r>
      <w:r w:rsidR="00314CD3" w:rsidRPr="00E95C78">
        <w:rPr>
          <w:rFonts w:ascii="Aptos" w:hAnsi="Aptos" w:cstheme="minorHAnsi"/>
          <w:b/>
          <w:bCs/>
          <w:sz w:val="24"/>
          <w:szCs w:val="24"/>
        </w:rPr>
        <w:br/>
      </w:r>
      <w:r w:rsidR="00D975FE" w:rsidRPr="00E95C78">
        <w:rPr>
          <w:rFonts w:ascii="Aptos" w:hAnsi="Aptos" w:cstheme="minorHAnsi"/>
          <w:b/>
          <w:bCs/>
          <w:sz w:val="24"/>
          <w:szCs w:val="24"/>
        </w:rPr>
        <w:br/>
      </w:r>
      <w:r w:rsidR="003E5AD0" w:rsidRPr="00E95C78">
        <w:rPr>
          <w:rFonts w:ascii="Aptos" w:hAnsi="Aptos" w:cstheme="minorHAnsi"/>
          <w:sz w:val="24"/>
          <w:szCs w:val="24"/>
          <w14:ligatures w14:val="none"/>
        </w:rPr>
        <w:t xml:space="preserve"> </w:t>
      </w:r>
    </w:p>
    <w:p w14:paraId="781A8837" w14:textId="72B12AEC" w:rsidR="009660A0" w:rsidRPr="00E85D89" w:rsidRDefault="00ED4D68" w:rsidP="006D6044">
      <w:pPr>
        <w:pStyle w:val="ListParagraph"/>
        <w:numPr>
          <w:ilvl w:val="0"/>
          <w:numId w:val="5"/>
        </w:numPr>
        <w:jc w:val="both"/>
        <w:rPr>
          <w:rFonts w:ascii="Aptos" w:hAnsi="Aptos" w:cstheme="minorHAnsi"/>
          <w:bCs/>
          <w:sz w:val="24"/>
          <w:szCs w:val="24"/>
        </w:rPr>
      </w:pPr>
      <w:r w:rsidRPr="00E95C78">
        <w:rPr>
          <w:rFonts w:ascii="Aptos" w:hAnsi="Aptos" w:cstheme="minorHAnsi"/>
          <w:b/>
          <w:sz w:val="24"/>
          <w:szCs w:val="24"/>
        </w:rPr>
        <w:t>NEIGHBORHOOD</w:t>
      </w:r>
      <w:r w:rsidR="00474DF6" w:rsidRPr="00E95C78">
        <w:rPr>
          <w:rFonts w:ascii="Aptos" w:hAnsi="Aptos" w:cstheme="minorHAnsi"/>
          <w:b/>
          <w:sz w:val="24"/>
          <w:szCs w:val="24"/>
        </w:rPr>
        <w:t xml:space="preserve"> DEVELOPMENT HUB &amp; OTHER ENGAGEMENT OPPORTUNITIES</w:t>
      </w:r>
      <w:r w:rsidR="00B30536" w:rsidRPr="00E95C78">
        <w:rPr>
          <w:rFonts w:ascii="Aptos" w:hAnsi="Aptos" w:cstheme="minorHAnsi"/>
          <w:b/>
          <w:sz w:val="24"/>
          <w:szCs w:val="24"/>
        </w:rPr>
        <w:tab/>
      </w:r>
      <w:r w:rsidR="00B54B97" w:rsidRPr="00E95C78">
        <w:rPr>
          <w:rFonts w:ascii="Aptos" w:hAnsi="Aptos" w:cstheme="minorHAnsi"/>
          <w:b/>
          <w:sz w:val="24"/>
          <w:szCs w:val="24"/>
        </w:rPr>
        <w:br/>
      </w:r>
      <w:r w:rsidR="00593AF1" w:rsidRPr="00E95C78">
        <w:rPr>
          <w:rFonts w:ascii="Aptos" w:hAnsi="Aptos" w:cstheme="minorHAnsi"/>
          <w:b/>
          <w:sz w:val="24"/>
          <w:szCs w:val="24"/>
        </w:rPr>
        <w:br/>
      </w:r>
      <w:r w:rsidR="00F822F8" w:rsidRPr="00E85D89">
        <w:rPr>
          <w:rFonts w:ascii="Aptos" w:hAnsi="Aptos" w:cstheme="minorHAnsi"/>
          <w:bCs/>
          <w:sz w:val="24"/>
          <w:szCs w:val="24"/>
        </w:rPr>
        <w:t xml:space="preserve">Casey McDonald showed </w:t>
      </w:r>
      <w:r w:rsidR="00E55168" w:rsidRPr="00E85D89">
        <w:rPr>
          <w:rFonts w:ascii="Aptos" w:hAnsi="Aptos" w:cstheme="minorHAnsi"/>
          <w:bCs/>
          <w:sz w:val="24"/>
          <w:szCs w:val="24"/>
        </w:rPr>
        <w:t xml:space="preserve">the CAB how to access the </w:t>
      </w:r>
      <w:r w:rsidR="00147E40" w:rsidRPr="00E85D89">
        <w:rPr>
          <w:rFonts w:ascii="Aptos" w:hAnsi="Aptos" w:cstheme="minorHAnsi"/>
          <w:bCs/>
          <w:sz w:val="24"/>
          <w:szCs w:val="24"/>
        </w:rPr>
        <w:t>N</w:t>
      </w:r>
      <w:r w:rsidR="00273081" w:rsidRPr="00E85D89">
        <w:rPr>
          <w:rFonts w:ascii="Aptos" w:hAnsi="Aptos" w:cstheme="minorHAnsi"/>
          <w:bCs/>
          <w:sz w:val="24"/>
          <w:szCs w:val="24"/>
        </w:rPr>
        <w:t>e</w:t>
      </w:r>
      <w:r w:rsidR="00E55168" w:rsidRPr="00E85D89">
        <w:rPr>
          <w:rFonts w:ascii="Aptos" w:hAnsi="Aptos" w:cstheme="minorHAnsi"/>
          <w:bCs/>
          <w:sz w:val="24"/>
          <w:szCs w:val="24"/>
        </w:rPr>
        <w:t xml:space="preserve">ighborhood Development HUB and how to </w:t>
      </w:r>
      <w:r w:rsidR="00147E40" w:rsidRPr="00E85D89">
        <w:rPr>
          <w:rFonts w:ascii="Aptos" w:hAnsi="Aptos" w:cstheme="minorHAnsi"/>
          <w:bCs/>
          <w:sz w:val="24"/>
          <w:szCs w:val="24"/>
        </w:rPr>
        <w:t xml:space="preserve">access </w:t>
      </w:r>
      <w:r w:rsidR="00273081" w:rsidRPr="00E85D89">
        <w:rPr>
          <w:rFonts w:ascii="Aptos" w:hAnsi="Aptos" w:cstheme="minorHAnsi"/>
          <w:bCs/>
          <w:sz w:val="24"/>
          <w:szCs w:val="24"/>
        </w:rPr>
        <w:t xml:space="preserve">upcoming and past development projects within the County. </w:t>
      </w:r>
      <w:r w:rsidR="00E85D89" w:rsidRPr="00E85D89">
        <w:rPr>
          <w:rFonts w:ascii="Aptos" w:hAnsi="Aptos" w:cstheme="minorHAnsi"/>
          <w:bCs/>
          <w:sz w:val="24"/>
          <w:szCs w:val="24"/>
        </w:rPr>
        <w:tab/>
      </w:r>
      <w:r w:rsidR="00C31914" w:rsidRPr="00E85D89">
        <w:rPr>
          <w:rFonts w:ascii="Aptos" w:hAnsi="Aptos" w:cstheme="minorHAnsi"/>
          <w:bCs/>
          <w:sz w:val="24"/>
          <w:szCs w:val="24"/>
        </w:rPr>
        <w:br/>
      </w:r>
    </w:p>
    <w:p w14:paraId="192750DA" w14:textId="11C8A5EF" w:rsidR="00B54B97" w:rsidRPr="00E95C78" w:rsidRDefault="009660A0" w:rsidP="009660A0">
      <w:pPr>
        <w:pStyle w:val="ListParagraph"/>
        <w:jc w:val="both"/>
        <w:rPr>
          <w:rFonts w:ascii="Aptos" w:hAnsi="Aptos" w:cstheme="minorHAnsi"/>
          <w:bCs/>
          <w:sz w:val="24"/>
          <w:szCs w:val="24"/>
        </w:rPr>
      </w:pPr>
      <w:r w:rsidRPr="00E85D89">
        <w:rPr>
          <w:rFonts w:ascii="Aptos" w:hAnsi="Aptos" w:cstheme="minorHAnsi"/>
          <w:bCs/>
          <w:sz w:val="24"/>
          <w:szCs w:val="24"/>
        </w:rPr>
        <w:t>Larry Chesney followed Casey McDonald’s comments by emphasizing the usefulness of the Neighborhood Development Hub for residents who want to stay informed about growth and planning activity in Washoe County. He reiterated that the platform provides transparency by listing active and proposed development projects, organized by Commission district, and allows users to subscribe for automatic email notifications about meetings or updates from various county departments. Chesney encouraged community members to use the site as a reliable way to track what’s being built nearby and to stay engaged in local development discussions.</w:t>
      </w:r>
      <w:r w:rsidR="00E85D89" w:rsidRPr="00E85D89">
        <w:rPr>
          <w:rFonts w:ascii="Aptos" w:hAnsi="Aptos" w:cstheme="minorHAnsi"/>
          <w:bCs/>
          <w:sz w:val="24"/>
          <w:szCs w:val="24"/>
        </w:rPr>
        <w:tab/>
      </w:r>
      <w:r w:rsidRPr="00E85D89">
        <w:rPr>
          <w:rFonts w:ascii="Aptos" w:hAnsi="Aptos" w:cstheme="minorHAnsi"/>
          <w:bCs/>
          <w:sz w:val="24"/>
          <w:szCs w:val="24"/>
        </w:rPr>
        <w:br/>
      </w:r>
      <w:r w:rsidRPr="00E85D89">
        <w:rPr>
          <w:rFonts w:ascii="Aptos" w:hAnsi="Aptos" w:cstheme="minorHAnsi"/>
          <w:bCs/>
          <w:sz w:val="24"/>
          <w:szCs w:val="24"/>
        </w:rPr>
        <w:br/>
      </w:r>
      <w:r w:rsidR="00FE19D8" w:rsidRPr="00E85D89">
        <w:rPr>
          <w:rFonts w:ascii="Aptos" w:hAnsi="Aptos" w:cstheme="minorHAnsi"/>
          <w:bCs/>
          <w:sz w:val="24"/>
          <w:szCs w:val="24"/>
        </w:rPr>
        <w:t>Casey McDonald explained that attendees could provide additional feedback through an online community engagement tool linked by a QR code printed on the meeting agenda. Scanning the code directs users to a short survey where they can share comments or concerns specific to the Warm Springs area. McDonald said he reviews that feedback and relays it to his supervisors and Commissioner Herman to help shape future CAB meeting topics—for example, if many residents continue reporting power outage issues, NV Energy could be invited back for follow-up discussions. He emphasized that the online form is a convenient option for residents who cannot attend meetings in person. McDonald also apologized for the slow internet connection during the presentation and offered to help anyone having trouble accessing the Neighborhood Development Hub, noting that his contact information and business cards were available for follow-up.</w:t>
      </w:r>
      <w:r w:rsidR="00B54B97" w:rsidRPr="00E95C78">
        <w:rPr>
          <w:rFonts w:ascii="Aptos" w:hAnsi="Aptos" w:cstheme="minorHAnsi"/>
          <w:bCs/>
          <w:sz w:val="24"/>
          <w:szCs w:val="24"/>
        </w:rPr>
        <w:br/>
      </w:r>
    </w:p>
    <w:p w14:paraId="1404D9E1" w14:textId="159EE02D" w:rsidR="00B54B97" w:rsidRPr="00E95C78" w:rsidRDefault="00B54B97" w:rsidP="00B30809">
      <w:pPr>
        <w:pStyle w:val="ListParagraph"/>
        <w:numPr>
          <w:ilvl w:val="0"/>
          <w:numId w:val="5"/>
        </w:numPr>
        <w:jc w:val="both"/>
        <w:rPr>
          <w:rFonts w:ascii="Aptos" w:hAnsi="Aptos" w:cstheme="minorHAnsi"/>
          <w:b/>
          <w:sz w:val="24"/>
          <w:szCs w:val="24"/>
        </w:rPr>
      </w:pPr>
      <w:r w:rsidRPr="00E95C78">
        <w:rPr>
          <w:rFonts w:ascii="Aptos" w:hAnsi="Aptos" w:cstheme="minorHAnsi"/>
          <w:b/>
          <w:sz w:val="24"/>
          <w:szCs w:val="24"/>
        </w:rPr>
        <w:t xml:space="preserve">CAB MEMBER/COMMISSIONER ANNOUNCMENTS/REQUESTS </w:t>
      </w:r>
    </w:p>
    <w:p w14:paraId="3013DC25" w14:textId="3EA02EAC" w:rsidR="008E2941" w:rsidRPr="00E95C78" w:rsidRDefault="008E2941" w:rsidP="008E2941">
      <w:pPr>
        <w:ind w:left="720"/>
        <w:jc w:val="both"/>
        <w:rPr>
          <w:rFonts w:ascii="Aptos" w:hAnsi="Aptos"/>
          <w:sz w:val="24"/>
          <w:szCs w:val="24"/>
          <w14:ligatures w14:val="none"/>
        </w:rPr>
      </w:pPr>
    </w:p>
    <w:p w14:paraId="5A77AF5F" w14:textId="3E83D8D9" w:rsidR="008C2561" w:rsidRPr="00E95C78" w:rsidRDefault="008B6A5A" w:rsidP="009A032B">
      <w:pPr>
        <w:ind w:left="720"/>
        <w:jc w:val="both"/>
        <w:rPr>
          <w:rFonts w:ascii="Aptos" w:hAnsi="Aptos"/>
          <w:sz w:val="24"/>
          <w:szCs w:val="24"/>
          <w14:ligatures w14:val="none"/>
        </w:rPr>
      </w:pPr>
      <w:r w:rsidRPr="00E95C78">
        <w:rPr>
          <w:rFonts w:ascii="Aptos" w:hAnsi="Aptos"/>
          <w:sz w:val="24"/>
          <w:szCs w:val="24"/>
          <w14:ligatures w14:val="none"/>
        </w:rPr>
        <w:t xml:space="preserve">Jan Mortensen </w:t>
      </w:r>
      <w:r w:rsidR="00BF6EA7" w:rsidRPr="00E95C78">
        <w:rPr>
          <w:rFonts w:ascii="Aptos" w:hAnsi="Aptos"/>
          <w:sz w:val="24"/>
          <w:szCs w:val="24"/>
          <w14:ligatures w14:val="none"/>
        </w:rPr>
        <w:t>requested to have NV Energy come back out to the CAB</w:t>
      </w:r>
      <w:r w:rsidR="009B0410" w:rsidRPr="00E95C78">
        <w:rPr>
          <w:rFonts w:ascii="Aptos" w:hAnsi="Aptos"/>
          <w:sz w:val="24"/>
          <w:szCs w:val="24"/>
          <w14:ligatures w14:val="none"/>
        </w:rPr>
        <w:t xml:space="preserve"> after emailing them some questions. Casey responded that </w:t>
      </w:r>
      <w:r w:rsidR="009A032B" w:rsidRPr="00E95C78">
        <w:rPr>
          <w:rFonts w:ascii="Aptos" w:hAnsi="Aptos"/>
          <w:sz w:val="24"/>
          <w:szCs w:val="24"/>
          <w14:ligatures w14:val="none"/>
        </w:rPr>
        <w:t xml:space="preserve">if they provide </w:t>
      </w:r>
      <w:r w:rsidR="000065CE" w:rsidRPr="00E95C78">
        <w:rPr>
          <w:rFonts w:ascii="Aptos" w:hAnsi="Aptos"/>
          <w:sz w:val="24"/>
          <w:szCs w:val="24"/>
          <w14:ligatures w14:val="none"/>
        </w:rPr>
        <w:t>him with</w:t>
      </w:r>
      <w:r w:rsidR="009A032B" w:rsidRPr="00E95C78">
        <w:rPr>
          <w:rFonts w:ascii="Aptos" w:hAnsi="Aptos"/>
          <w:sz w:val="24"/>
          <w:szCs w:val="24"/>
          <w14:ligatures w14:val="none"/>
        </w:rPr>
        <w:t xml:space="preserve"> the questions, he can get them to NV Energy and </w:t>
      </w:r>
      <w:proofErr w:type="gramStart"/>
      <w:r w:rsidR="009A032B" w:rsidRPr="00E95C78">
        <w:rPr>
          <w:rFonts w:ascii="Aptos" w:hAnsi="Aptos"/>
          <w:sz w:val="24"/>
          <w:szCs w:val="24"/>
          <w14:ligatures w14:val="none"/>
        </w:rPr>
        <w:t>setup</w:t>
      </w:r>
      <w:proofErr w:type="gramEnd"/>
      <w:r w:rsidR="009A032B" w:rsidRPr="00E95C78">
        <w:rPr>
          <w:rFonts w:ascii="Aptos" w:hAnsi="Aptos"/>
          <w:sz w:val="24"/>
          <w:szCs w:val="24"/>
          <w14:ligatures w14:val="none"/>
        </w:rPr>
        <w:t xml:space="preserve"> another meeting. </w:t>
      </w:r>
      <w:r w:rsidR="008B0F72" w:rsidRPr="00E95C78">
        <w:rPr>
          <w:rFonts w:ascii="Aptos" w:hAnsi="Aptos"/>
          <w:sz w:val="24"/>
          <w:szCs w:val="24"/>
          <w14:ligatures w14:val="none"/>
        </w:rPr>
        <w:tab/>
      </w:r>
      <w:r w:rsidR="008B0F72" w:rsidRPr="00E95C78">
        <w:rPr>
          <w:rFonts w:ascii="Aptos" w:hAnsi="Aptos"/>
          <w:sz w:val="24"/>
          <w:szCs w:val="24"/>
          <w14:ligatures w14:val="none"/>
        </w:rPr>
        <w:br/>
      </w:r>
    </w:p>
    <w:p w14:paraId="34E08657" w14:textId="127F447C" w:rsidR="007B5C68" w:rsidRPr="00E95C78" w:rsidRDefault="0014786D" w:rsidP="00743476">
      <w:pPr>
        <w:pStyle w:val="ListParagraph"/>
        <w:numPr>
          <w:ilvl w:val="0"/>
          <w:numId w:val="5"/>
        </w:numPr>
        <w:jc w:val="both"/>
        <w:rPr>
          <w:rFonts w:ascii="Aptos" w:hAnsi="Aptos" w:cstheme="minorHAnsi"/>
          <w:bCs/>
          <w:sz w:val="24"/>
          <w:szCs w:val="24"/>
        </w:rPr>
      </w:pPr>
      <w:r w:rsidRPr="00E95C78">
        <w:rPr>
          <w:rFonts w:ascii="Aptos" w:hAnsi="Aptos" w:cstheme="minorHAnsi"/>
          <w:b/>
          <w:sz w:val="24"/>
          <w:szCs w:val="24"/>
        </w:rPr>
        <w:t>GENERAL PUBLIC COMMENT</w:t>
      </w:r>
      <w:r w:rsidR="00C1597A" w:rsidRPr="00E95C78">
        <w:rPr>
          <w:rFonts w:ascii="Aptos" w:hAnsi="Aptos" w:cstheme="minorHAnsi"/>
          <w:b/>
          <w:sz w:val="24"/>
          <w:szCs w:val="24"/>
        </w:rPr>
        <w:t xml:space="preserve"> – </w:t>
      </w:r>
      <w:r w:rsidR="0064269B" w:rsidRPr="00E95C78">
        <w:rPr>
          <w:rFonts w:ascii="Aptos" w:hAnsi="Aptos" w:cstheme="minorHAnsi"/>
          <w:b/>
          <w:sz w:val="24"/>
          <w:szCs w:val="24"/>
        </w:rPr>
        <w:tab/>
      </w:r>
      <w:r w:rsidR="006B2267" w:rsidRPr="00E95C78">
        <w:rPr>
          <w:rFonts w:ascii="Aptos" w:hAnsi="Aptos" w:cstheme="minorHAnsi"/>
          <w:b/>
          <w:sz w:val="24"/>
          <w:szCs w:val="24"/>
        </w:rPr>
        <w:br/>
      </w:r>
      <w:r w:rsidR="006B2267" w:rsidRPr="00E95C78">
        <w:rPr>
          <w:rFonts w:ascii="Aptos" w:hAnsi="Aptos" w:cstheme="minorHAnsi"/>
          <w:b/>
          <w:sz w:val="24"/>
          <w:szCs w:val="24"/>
        </w:rPr>
        <w:br/>
      </w:r>
      <w:r w:rsidR="00650ED5" w:rsidRPr="00E95C78">
        <w:rPr>
          <w:rFonts w:ascii="Aptos" w:hAnsi="Aptos" w:cstheme="minorHAnsi"/>
          <w:bCs/>
          <w:sz w:val="24"/>
          <w:szCs w:val="24"/>
        </w:rPr>
        <w:t>A resident asked</w:t>
      </w:r>
      <w:r w:rsidR="00600C20" w:rsidRPr="00E95C78">
        <w:rPr>
          <w:rFonts w:ascii="Aptos" w:hAnsi="Aptos" w:cstheme="minorHAnsi"/>
          <w:bCs/>
          <w:sz w:val="24"/>
          <w:szCs w:val="24"/>
        </w:rPr>
        <w:t xml:space="preserve"> to have NDOT come out and speak about </w:t>
      </w:r>
      <w:r w:rsidR="00AB6141" w:rsidRPr="00E95C78">
        <w:rPr>
          <w:rFonts w:ascii="Aptos" w:hAnsi="Aptos" w:cstheme="minorHAnsi"/>
          <w:bCs/>
          <w:sz w:val="24"/>
          <w:szCs w:val="24"/>
        </w:rPr>
        <w:t>Pyramid highway being only one lane</w:t>
      </w:r>
      <w:r w:rsidR="00F77B6A" w:rsidRPr="00E95C78">
        <w:rPr>
          <w:rFonts w:ascii="Aptos" w:hAnsi="Aptos" w:cstheme="minorHAnsi"/>
          <w:bCs/>
          <w:sz w:val="24"/>
          <w:szCs w:val="24"/>
        </w:rPr>
        <w:t xml:space="preserve"> instead of two, making it more dangerous</w:t>
      </w:r>
      <w:r w:rsidR="0078180B" w:rsidRPr="00E95C78">
        <w:rPr>
          <w:rFonts w:ascii="Aptos" w:hAnsi="Aptos" w:cstheme="minorHAnsi"/>
          <w:bCs/>
          <w:sz w:val="24"/>
          <w:szCs w:val="24"/>
        </w:rPr>
        <w:t>.</w:t>
      </w:r>
      <w:r w:rsidR="009632FA" w:rsidRPr="00E95C78">
        <w:rPr>
          <w:rFonts w:ascii="Aptos" w:hAnsi="Aptos" w:cstheme="minorHAnsi"/>
          <w:bCs/>
          <w:sz w:val="24"/>
          <w:szCs w:val="24"/>
        </w:rPr>
        <w:tab/>
      </w:r>
      <w:r w:rsidR="00352687" w:rsidRPr="00E95C78">
        <w:rPr>
          <w:rFonts w:ascii="Aptos" w:hAnsi="Aptos" w:cstheme="minorHAnsi"/>
          <w:bCs/>
          <w:sz w:val="24"/>
          <w:szCs w:val="24"/>
        </w:rPr>
        <w:br/>
      </w:r>
      <w:r w:rsidR="00352687" w:rsidRPr="00E95C78">
        <w:rPr>
          <w:rFonts w:ascii="Aptos" w:hAnsi="Aptos" w:cstheme="minorHAnsi"/>
          <w:bCs/>
          <w:sz w:val="24"/>
          <w:szCs w:val="24"/>
        </w:rPr>
        <w:br/>
      </w:r>
      <w:r w:rsidR="00A46A46" w:rsidRPr="00E95C78">
        <w:rPr>
          <w:rFonts w:ascii="Aptos" w:hAnsi="Aptos" w:cstheme="minorHAnsi"/>
          <w:bCs/>
          <w:sz w:val="24"/>
          <w:szCs w:val="24"/>
        </w:rPr>
        <w:t xml:space="preserve">Terry Beller noted a recent change in traffic patterns near Wadsworth, observing that a new road opened off Interstate 80 just before the Burning Man event. The new route appears to connect directly to warehouse areas and backroads leading through the valley, </w:t>
      </w:r>
      <w:r w:rsidR="000065CE" w:rsidRPr="00E95C78">
        <w:rPr>
          <w:rFonts w:ascii="Aptos" w:hAnsi="Aptos" w:cstheme="minorHAnsi"/>
          <w:bCs/>
          <w:sz w:val="24"/>
          <w:szCs w:val="24"/>
        </w:rPr>
        <w:t>by passing</w:t>
      </w:r>
      <w:r w:rsidR="00A46A46" w:rsidRPr="00E95C78">
        <w:rPr>
          <w:rFonts w:ascii="Aptos" w:hAnsi="Aptos" w:cstheme="minorHAnsi"/>
          <w:bCs/>
          <w:sz w:val="24"/>
          <w:szCs w:val="24"/>
        </w:rPr>
        <w:t xml:space="preserve"> older intersections and traffic lights. Beller said that within the past few weeks, this change has noticeably increased traffic entering and exiting Rangeland Road, particularly during morning and evening hours, as drivers use the new connection to avoid congestion and railway delays.</w:t>
      </w:r>
      <w:r w:rsidR="00160A14" w:rsidRPr="00E95C78">
        <w:rPr>
          <w:rFonts w:ascii="Aptos" w:hAnsi="Aptos" w:cstheme="minorHAnsi"/>
          <w:bCs/>
          <w:sz w:val="24"/>
          <w:szCs w:val="24"/>
        </w:rPr>
        <w:br/>
      </w:r>
    </w:p>
    <w:p w14:paraId="0A88C9F2" w14:textId="77777777" w:rsidR="007B5C68" w:rsidRPr="00E95C78" w:rsidRDefault="007B5C68" w:rsidP="007B5C68">
      <w:pPr>
        <w:pStyle w:val="ListParagraph"/>
        <w:jc w:val="both"/>
        <w:rPr>
          <w:rFonts w:ascii="Aptos" w:hAnsi="Aptos" w:cstheme="minorHAnsi"/>
          <w:b/>
          <w:sz w:val="24"/>
          <w:szCs w:val="24"/>
        </w:rPr>
      </w:pPr>
    </w:p>
    <w:p w14:paraId="06579907" w14:textId="2199D2E0" w:rsidR="00D17AA3" w:rsidRPr="00D17AA3" w:rsidRDefault="00D17AA3" w:rsidP="00D17AA3">
      <w:pPr>
        <w:pStyle w:val="ListParagraph"/>
        <w:jc w:val="both"/>
        <w:rPr>
          <w:rFonts w:ascii="Aptos" w:hAnsi="Aptos" w:cstheme="minorHAnsi"/>
          <w:bCs/>
          <w:sz w:val="24"/>
          <w:szCs w:val="24"/>
        </w:rPr>
      </w:pPr>
      <w:r w:rsidRPr="00D17AA3">
        <w:rPr>
          <w:rFonts w:ascii="Aptos" w:hAnsi="Aptos" w:cstheme="minorHAnsi"/>
          <w:bCs/>
          <w:sz w:val="24"/>
          <w:szCs w:val="24"/>
        </w:rPr>
        <w:t xml:space="preserve">A resident asked whether the grass fire that occurred several months earlier on South Ironwood had been caused by NV Energy equipment. </w:t>
      </w:r>
      <w:r w:rsidRPr="00E95C78">
        <w:rPr>
          <w:rFonts w:ascii="Aptos" w:hAnsi="Aptos" w:cstheme="minorHAnsi"/>
          <w:bCs/>
          <w:sz w:val="24"/>
          <w:szCs w:val="24"/>
        </w:rPr>
        <w:t>Larry Chesney</w:t>
      </w:r>
      <w:r w:rsidRPr="00D17AA3">
        <w:rPr>
          <w:rFonts w:ascii="Aptos" w:hAnsi="Aptos" w:cstheme="minorHAnsi"/>
          <w:bCs/>
          <w:sz w:val="24"/>
          <w:szCs w:val="24"/>
        </w:rPr>
        <w:t xml:space="preserve"> clarified that the fire was not related to electrical infrastructure but was started by someone using farm equipment away from the power lines. The county fire department investigated and confirmed the cause was unrelated to the utility system.</w:t>
      </w:r>
    </w:p>
    <w:p w14:paraId="6ACD441F" w14:textId="51F24AFB" w:rsidR="0089646C" w:rsidRPr="00E95C78" w:rsidRDefault="00160A14" w:rsidP="007B5C68">
      <w:pPr>
        <w:pStyle w:val="ListParagraph"/>
        <w:jc w:val="both"/>
        <w:rPr>
          <w:rFonts w:ascii="Aptos" w:hAnsi="Aptos" w:cstheme="minorHAnsi"/>
          <w:bCs/>
          <w:sz w:val="24"/>
          <w:szCs w:val="24"/>
        </w:rPr>
      </w:pPr>
      <w:r w:rsidRPr="00E95C78">
        <w:rPr>
          <w:rFonts w:ascii="Aptos" w:hAnsi="Aptos" w:cstheme="minorHAnsi"/>
          <w:bCs/>
          <w:sz w:val="24"/>
          <w:szCs w:val="24"/>
        </w:rPr>
        <w:br/>
      </w:r>
      <w:r w:rsidR="00315535" w:rsidRPr="00E95C78">
        <w:rPr>
          <w:rFonts w:ascii="Aptos" w:hAnsi="Aptos" w:cstheme="minorHAnsi"/>
          <w:bCs/>
          <w:sz w:val="24"/>
          <w:szCs w:val="24"/>
        </w:rPr>
        <w:t xml:space="preserve">A resident said they had visited the South Ironwood fire site and observed that NV Energy’s vegetation management appeared minimal, with only narrow access paths cleared around poles rather than broader fuel reduction. They also described seeing tall, dry grass along Pony Springs Road, where power lines run from near a residence toward the solar facility, questioning whether NV Energy was </w:t>
      </w:r>
      <w:r w:rsidR="000065CE" w:rsidRPr="00E95C78">
        <w:rPr>
          <w:rFonts w:ascii="Aptos" w:hAnsi="Aptos" w:cstheme="minorHAnsi"/>
          <w:bCs/>
          <w:sz w:val="24"/>
          <w:szCs w:val="24"/>
        </w:rPr>
        <w:t>performing</w:t>
      </w:r>
      <w:r w:rsidR="00315535" w:rsidRPr="00E95C78">
        <w:rPr>
          <w:rFonts w:ascii="Aptos" w:hAnsi="Aptos" w:cstheme="minorHAnsi"/>
          <w:bCs/>
          <w:sz w:val="24"/>
          <w:szCs w:val="24"/>
        </w:rPr>
        <w:t xml:space="preserve"> the fire mitigation it had presented. </w:t>
      </w:r>
      <w:r w:rsidR="00DC3F9B" w:rsidRPr="00E95C78">
        <w:rPr>
          <w:rFonts w:ascii="Aptos" w:hAnsi="Aptos" w:cstheme="minorHAnsi"/>
          <w:bCs/>
          <w:sz w:val="24"/>
          <w:szCs w:val="24"/>
        </w:rPr>
        <w:t>Larry Chesney</w:t>
      </w:r>
      <w:r w:rsidR="00315535" w:rsidRPr="00E95C78">
        <w:rPr>
          <w:rFonts w:ascii="Aptos" w:hAnsi="Aptos" w:cstheme="minorHAnsi"/>
          <w:bCs/>
          <w:sz w:val="24"/>
          <w:szCs w:val="24"/>
        </w:rPr>
        <w:t xml:space="preserve"> clarified that the company’s current clearance efforts focus on clearing vegetation directly under and immediately around pole structures and crossarms, not full right-of-way mowing, noting that large-scale clearance across the valley would require a major, multi-million-dollar project.</w:t>
      </w:r>
    </w:p>
    <w:p w14:paraId="706A4FCF" w14:textId="5CF33DC1" w:rsidR="00BD2BDD" w:rsidRPr="00E95C78" w:rsidRDefault="00F5324F" w:rsidP="0089646C">
      <w:pPr>
        <w:pStyle w:val="ListParagraph"/>
        <w:jc w:val="both"/>
        <w:rPr>
          <w:rFonts w:ascii="Aptos" w:hAnsi="Aptos" w:cstheme="minorHAnsi"/>
          <w:bCs/>
          <w:sz w:val="24"/>
          <w:szCs w:val="24"/>
        </w:rPr>
      </w:pPr>
      <w:r w:rsidRPr="00E95C78">
        <w:rPr>
          <w:rFonts w:ascii="Aptos" w:hAnsi="Aptos"/>
          <w:bCs/>
          <w:sz w:val="24"/>
          <w:szCs w:val="24"/>
        </w:rPr>
        <w:tab/>
      </w:r>
      <w:r w:rsidR="00703A43" w:rsidRPr="00E95C78">
        <w:rPr>
          <w:rFonts w:ascii="Aptos" w:hAnsi="Aptos" w:cstheme="minorHAnsi"/>
          <w:bCs/>
          <w:sz w:val="24"/>
          <w:szCs w:val="24"/>
        </w:rPr>
        <w:br/>
      </w:r>
      <w:r w:rsidR="002D4B0C" w:rsidRPr="00E95C78">
        <w:rPr>
          <w:rFonts w:ascii="Aptos" w:hAnsi="Aptos" w:cstheme="minorHAnsi"/>
          <w:b/>
          <w:sz w:val="24"/>
          <w:szCs w:val="24"/>
          <w14:ligatures w14:val="none"/>
        </w:rPr>
        <w:t>ADJOURNMENT</w:t>
      </w:r>
      <w:r w:rsidR="002D4B0C" w:rsidRPr="00E95C78">
        <w:rPr>
          <w:rFonts w:ascii="Aptos" w:hAnsi="Aptos" w:cstheme="minorHAnsi"/>
          <w:bCs/>
          <w:sz w:val="24"/>
          <w:szCs w:val="24"/>
          <w14:ligatures w14:val="none"/>
        </w:rPr>
        <w:t xml:space="preserve"> - </w:t>
      </w:r>
      <w:r w:rsidR="00BD2BDD" w:rsidRPr="00E95C78">
        <w:rPr>
          <w:rFonts w:ascii="Aptos" w:hAnsi="Aptos" w:cstheme="minorHAnsi"/>
          <w:bCs/>
          <w:sz w:val="24"/>
          <w:szCs w:val="24"/>
          <w14:ligatures w14:val="none"/>
        </w:rPr>
        <w:t xml:space="preserve">The meeting was adjourned at </w:t>
      </w:r>
      <w:r w:rsidR="00C14C1A" w:rsidRPr="00E95C78">
        <w:rPr>
          <w:rFonts w:ascii="Aptos" w:hAnsi="Aptos" w:cstheme="minorHAnsi"/>
          <w:bCs/>
          <w:sz w:val="24"/>
          <w:szCs w:val="24"/>
          <w14:ligatures w14:val="none"/>
        </w:rPr>
        <w:t xml:space="preserve"> </w:t>
      </w:r>
      <w:r w:rsidR="00BB0351" w:rsidRPr="00E95C78">
        <w:rPr>
          <w:rFonts w:ascii="Aptos" w:hAnsi="Aptos" w:cstheme="minorHAnsi"/>
          <w:bCs/>
          <w:sz w:val="24"/>
          <w:szCs w:val="24"/>
          <w14:ligatures w14:val="none"/>
        </w:rPr>
        <w:t xml:space="preserve"> </w:t>
      </w:r>
      <w:r w:rsidR="00DC3F9B" w:rsidRPr="00E95C78">
        <w:rPr>
          <w:rFonts w:ascii="Aptos" w:hAnsi="Aptos" w:cstheme="minorHAnsi"/>
          <w:bCs/>
          <w:sz w:val="24"/>
          <w:szCs w:val="24"/>
          <w14:ligatures w14:val="none"/>
        </w:rPr>
        <w:t>7:21</w:t>
      </w:r>
      <w:r w:rsidR="00793A03" w:rsidRPr="00E95C78">
        <w:rPr>
          <w:rFonts w:ascii="Aptos" w:hAnsi="Aptos" w:cstheme="minorHAnsi"/>
          <w:bCs/>
          <w:sz w:val="24"/>
          <w:szCs w:val="24"/>
          <w14:ligatures w14:val="none"/>
        </w:rPr>
        <w:t xml:space="preserve"> </w:t>
      </w:r>
      <w:r w:rsidR="00BD2BDD" w:rsidRPr="00E95C78">
        <w:rPr>
          <w:rFonts w:ascii="Aptos" w:hAnsi="Aptos" w:cstheme="minorHAnsi"/>
          <w:bCs/>
          <w:sz w:val="24"/>
          <w:szCs w:val="24"/>
          <w14:ligatures w14:val="none"/>
        </w:rPr>
        <w:t xml:space="preserve">p.m. </w:t>
      </w:r>
    </w:p>
    <w:sectPr w:rsidR="00BD2BDD" w:rsidRPr="00E95C78"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1287" w14:textId="77777777" w:rsidR="0036551C" w:rsidRDefault="0036551C" w:rsidP="00BF6841">
      <w:r>
        <w:separator/>
      </w:r>
    </w:p>
  </w:endnote>
  <w:endnote w:type="continuationSeparator" w:id="0">
    <w:p w14:paraId="640519E9" w14:textId="77777777" w:rsidR="0036551C" w:rsidRDefault="0036551C" w:rsidP="00BF6841">
      <w:r>
        <w:continuationSeparator/>
      </w:r>
    </w:p>
  </w:endnote>
  <w:endnote w:type="continuationNotice" w:id="1">
    <w:p w14:paraId="0779DF88" w14:textId="77777777" w:rsidR="0036551C" w:rsidRDefault="00365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2E35" w14:textId="77777777" w:rsidR="0036551C" w:rsidRDefault="0036551C" w:rsidP="00BF6841">
      <w:r>
        <w:separator/>
      </w:r>
    </w:p>
  </w:footnote>
  <w:footnote w:type="continuationSeparator" w:id="0">
    <w:p w14:paraId="1DAE0D58" w14:textId="77777777" w:rsidR="0036551C" w:rsidRDefault="0036551C" w:rsidP="00BF6841">
      <w:r>
        <w:continuationSeparator/>
      </w:r>
    </w:p>
  </w:footnote>
  <w:footnote w:type="continuationNotice" w:id="1">
    <w:p w14:paraId="4B1117BE" w14:textId="77777777" w:rsidR="0036551C" w:rsidRDefault="00365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7341E68B"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23E7"/>
    <w:rsid w:val="000426FD"/>
    <w:rsid w:val="00042970"/>
    <w:rsid w:val="00042A97"/>
    <w:rsid w:val="0004469D"/>
    <w:rsid w:val="00044A98"/>
    <w:rsid w:val="00045CC1"/>
    <w:rsid w:val="0004708A"/>
    <w:rsid w:val="0004754B"/>
    <w:rsid w:val="00050193"/>
    <w:rsid w:val="00051D25"/>
    <w:rsid w:val="00052403"/>
    <w:rsid w:val="00052A8C"/>
    <w:rsid w:val="00052CB8"/>
    <w:rsid w:val="00053CD9"/>
    <w:rsid w:val="00053F96"/>
    <w:rsid w:val="000544DC"/>
    <w:rsid w:val="00054DAA"/>
    <w:rsid w:val="00056003"/>
    <w:rsid w:val="000569D9"/>
    <w:rsid w:val="000603EE"/>
    <w:rsid w:val="00065717"/>
    <w:rsid w:val="00065BC1"/>
    <w:rsid w:val="000661C3"/>
    <w:rsid w:val="00066E2E"/>
    <w:rsid w:val="000706E9"/>
    <w:rsid w:val="000726A1"/>
    <w:rsid w:val="00073295"/>
    <w:rsid w:val="0007400B"/>
    <w:rsid w:val="00076078"/>
    <w:rsid w:val="00077B68"/>
    <w:rsid w:val="00084DB4"/>
    <w:rsid w:val="00085B79"/>
    <w:rsid w:val="0008677E"/>
    <w:rsid w:val="00091C54"/>
    <w:rsid w:val="00094247"/>
    <w:rsid w:val="0009497E"/>
    <w:rsid w:val="00094988"/>
    <w:rsid w:val="00095DA5"/>
    <w:rsid w:val="000A0DB8"/>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1A71"/>
    <w:rsid w:val="000F3844"/>
    <w:rsid w:val="000F3B84"/>
    <w:rsid w:val="000F46C1"/>
    <w:rsid w:val="000F6BB8"/>
    <w:rsid w:val="0010096B"/>
    <w:rsid w:val="0010155B"/>
    <w:rsid w:val="00106648"/>
    <w:rsid w:val="001075AC"/>
    <w:rsid w:val="00107AAB"/>
    <w:rsid w:val="0011110F"/>
    <w:rsid w:val="00111D52"/>
    <w:rsid w:val="00114B2D"/>
    <w:rsid w:val="001152AF"/>
    <w:rsid w:val="001179A0"/>
    <w:rsid w:val="00120C40"/>
    <w:rsid w:val="00121127"/>
    <w:rsid w:val="001213FF"/>
    <w:rsid w:val="00121B54"/>
    <w:rsid w:val="00122BEF"/>
    <w:rsid w:val="00122F89"/>
    <w:rsid w:val="0012565C"/>
    <w:rsid w:val="001261C2"/>
    <w:rsid w:val="00136768"/>
    <w:rsid w:val="001376CB"/>
    <w:rsid w:val="0014344A"/>
    <w:rsid w:val="001471B3"/>
    <w:rsid w:val="0014786D"/>
    <w:rsid w:val="001479B4"/>
    <w:rsid w:val="00147E40"/>
    <w:rsid w:val="00150D80"/>
    <w:rsid w:val="00155166"/>
    <w:rsid w:val="00155F3C"/>
    <w:rsid w:val="00157C60"/>
    <w:rsid w:val="00160A14"/>
    <w:rsid w:val="00163E9D"/>
    <w:rsid w:val="001646B5"/>
    <w:rsid w:val="001650F2"/>
    <w:rsid w:val="001651EE"/>
    <w:rsid w:val="00165EA4"/>
    <w:rsid w:val="00166599"/>
    <w:rsid w:val="001714AA"/>
    <w:rsid w:val="00171786"/>
    <w:rsid w:val="00171E30"/>
    <w:rsid w:val="0017233A"/>
    <w:rsid w:val="001816B3"/>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00D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2D97"/>
    <w:rsid w:val="002B2E79"/>
    <w:rsid w:val="002B30A0"/>
    <w:rsid w:val="002B6471"/>
    <w:rsid w:val="002B6FA1"/>
    <w:rsid w:val="002B7081"/>
    <w:rsid w:val="002B7182"/>
    <w:rsid w:val="002C0508"/>
    <w:rsid w:val="002C3017"/>
    <w:rsid w:val="002C46AD"/>
    <w:rsid w:val="002C511A"/>
    <w:rsid w:val="002D1ECF"/>
    <w:rsid w:val="002D32E9"/>
    <w:rsid w:val="002D4B0C"/>
    <w:rsid w:val="002D5761"/>
    <w:rsid w:val="002E1962"/>
    <w:rsid w:val="002E1F94"/>
    <w:rsid w:val="002E2CAA"/>
    <w:rsid w:val="002E30FD"/>
    <w:rsid w:val="002E4AB2"/>
    <w:rsid w:val="002E6915"/>
    <w:rsid w:val="002E6977"/>
    <w:rsid w:val="002F0D21"/>
    <w:rsid w:val="002F1951"/>
    <w:rsid w:val="003005B6"/>
    <w:rsid w:val="003064E4"/>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510"/>
    <w:rsid w:val="00352687"/>
    <w:rsid w:val="003528F6"/>
    <w:rsid w:val="00353DAC"/>
    <w:rsid w:val="00354394"/>
    <w:rsid w:val="0035441E"/>
    <w:rsid w:val="00354A23"/>
    <w:rsid w:val="00354AA9"/>
    <w:rsid w:val="00357E63"/>
    <w:rsid w:val="00357F89"/>
    <w:rsid w:val="00361B65"/>
    <w:rsid w:val="003634E8"/>
    <w:rsid w:val="0036551C"/>
    <w:rsid w:val="0036664B"/>
    <w:rsid w:val="00366DE3"/>
    <w:rsid w:val="0037307F"/>
    <w:rsid w:val="00375F5C"/>
    <w:rsid w:val="00376226"/>
    <w:rsid w:val="00380B2D"/>
    <w:rsid w:val="00382D9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C051E"/>
    <w:rsid w:val="003C0AEC"/>
    <w:rsid w:val="003C71B2"/>
    <w:rsid w:val="003C7354"/>
    <w:rsid w:val="003C7EF2"/>
    <w:rsid w:val="003D3064"/>
    <w:rsid w:val="003D4E7D"/>
    <w:rsid w:val="003D74A0"/>
    <w:rsid w:val="003D75E9"/>
    <w:rsid w:val="003E0117"/>
    <w:rsid w:val="003E08A9"/>
    <w:rsid w:val="003E1F00"/>
    <w:rsid w:val="003E3944"/>
    <w:rsid w:val="003E5AD0"/>
    <w:rsid w:val="003E6D9B"/>
    <w:rsid w:val="003E729E"/>
    <w:rsid w:val="003F0660"/>
    <w:rsid w:val="003F2833"/>
    <w:rsid w:val="003F3D20"/>
    <w:rsid w:val="003F5BEB"/>
    <w:rsid w:val="003F6D72"/>
    <w:rsid w:val="004007A0"/>
    <w:rsid w:val="00401325"/>
    <w:rsid w:val="004028C6"/>
    <w:rsid w:val="004043D0"/>
    <w:rsid w:val="004073E4"/>
    <w:rsid w:val="00407CF4"/>
    <w:rsid w:val="00414036"/>
    <w:rsid w:val="00415654"/>
    <w:rsid w:val="00415F93"/>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45D9"/>
    <w:rsid w:val="00454FC8"/>
    <w:rsid w:val="00455D52"/>
    <w:rsid w:val="00460CEC"/>
    <w:rsid w:val="00461134"/>
    <w:rsid w:val="004615FB"/>
    <w:rsid w:val="00464DE6"/>
    <w:rsid w:val="00466E02"/>
    <w:rsid w:val="00471491"/>
    <w:rsid w:val="004723C2"/>
    <w:rsid w:val="00472855"/>
    <w:rsid w:val="00472CC3"/>
    <w:rsid w:val="00474DF6"/>
    <w:rsid w:val="004763B4"/>
    <w:rsid w:val="00477ABD"/>
    <w:rsid w:val="00480FFB"/>
    <w:rsid w:val="004811F6"/>
    <w:rsid w:val="00481A48"/>
    <w:rsid w:val="004835BE"/>
    <w:rsid w:val="00484119"/>
    <w:rsid w:val="00484CB1"/>
    <w:rsid w:val="004866DB"/>
    <w:rsid w:val="00492AE3"/>
    <w:rsid w:val="0049303E"/>
    <w:rsid w:val="00493AA2"/>
    <w:rsid w:val="0049681D"/>
    <w:rsid w:val="00497278"/>
    <w:rsid w:val="004A2466"/>
    <w:rsid w:val="004A3555"/>
    <w:rsid w:val="004A39C0"/>
    <w:rsid w:val="004A6A87"/>
    <w:rsid w:val="004B0D80"/>
    <w:rsid w:val="004B0DD2"/>
    <w:rsid w:val="004B1169"/>
    <w:rsid w:val="004B1F5A"/>
    <w:rsid w:val="004B645A"/>
    <w:rsid w:val="004B77B3"/>
    <w:rsid w:val="004B79E8"/>
    <w:rsid w:val="004C05E8"/>
    <w:rsid w:val="004C5438"/>
    <w:rsid w:val="004D1C97"/>
    <w:rsid w:val="004D3E28"/>
    <w:rsid w:val="004D543C"/>
    <w:rsid w:val="004D7F6F"/>
    <w:rsid w:val="004E07E5"/>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0E6B"/>
    <w:rsid w:val="005836C0"/>
    <w:rsid w:val="00584354"/>
    <w:rsid w:val="005877FC"/>
    <w:rsid w:val="005928FE"/>
    <w:rsid w:val="00592BB1"/>
    <w:rsid w:val="00592C6B"/>
    <w:rsid w:val="005934E7"/>
    <w:rsid w:val="00593AF1"/>
    <w:rsid w:val="005965B7"/>
    <w:rsid w:val="005A18C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2FF7"/>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80CE2"/>
    <w:rsid w:val="00680CED"/>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BDB"/>
    <w:rsid w:val="006C068B"/>
    <w:rsid w:val="006C09F0"/>
    <w:rsid w:val="006C2979"/>
    <w:rsid w:val="006C2A73"/>
    <w:rsid w:val="006C2D44"/>
    <w:rsid w:val="006C2DB0"/>
    <w:rsid w:val="006C4978"/>
    <w:rsid w:val="006C6C1B"/>
    <w:rsid w:val="006C7848"/>
    <w:rsid w:val="006D27CF"/>
    <w:rsid w:val="006D30DC"/>
    <w:rsid w:val="006D5959"/>
    <w:rsid w:val="006D5DBF"/>
    <w:rsid w:val="006E20D3"/>
    <w:rsid w:val="006E2EC2"/>
    <w:rsid w:val="006E42A4"/>
    <w:rsid w:val="006E4607"/>
    <w:rsid w:val="006E5A22"/>
    <w:rsid w:val="006E6C02"/>
    <w:rsid w:val="006E6FBA"/>
    <w:rsid w:val="006F0A9F"/>
    <w:rsid w:val="006F0E71"/>
    <w:rsid w:val="006F13AD"/>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1A5F"/>
    <w:rsid w:val="007523E5"/>
    <w:rsid w:val="00760B53"/>
    <w:rsid w:val="00761850"/>
    <w:rsid w:val="00761E70"/>
    <w:rsid w:val="007637A2"/>
    <w:rsid w:val="007667D3"/>
    <w:rsid w:val="007705DD"/>
    <w:rsid w:val="00771389"/>
    <w:rsid w:val="007733AC"/>
    <w:rsid w:val="00773C90"/>
    <w:rsid w:val="007746FC"/>
    <w:rsid w:val="00774BAC"/>
    <w:rsid w:val="00777D25"/>
    <w:rsid w:val="007816E3"/>
    <w:rsid w:val="0078180B"/>
    <w:rsid w:val="0078230C"/>
    <w:rsid w:val="007836DA"/>
    <w:rsid w:val="00786898"/>
    <w:rsid w:val="00793A03"/>
    <w:rsid w:val="00793E47"/>
    <w:rsid w:val="007943A6"/>
    <w:rsid w:val="00794F32"/>
    <w:rsid w:val="007960AB"/>
    <w:rsid w:val="007978EC"/>
    <w:rsid w:val="00797A62"/>
    <w:rsid w:val="007A12FC"/>
    <w:rsid w:val="007A3EE7"/>
    <w:rsid w:val="007A78D3"/>
    <w:rsid w:val="007B091E"/>
    <w:rsid w:val="007B0BDB"/>
    <w:rsid w:val="007B135C"/>
    <w:rsid w:val="007B24AB"/>
    <w:rsid w:val="007B24FD"/>
    <w:rsid w:val="007B32F9"/>
    <w:rsid w:val="007B35A1"/>
    <w:rsid w:val="007B3EC1"/>
    <w:rsid w:val="007B5A6B"/>
    <w:rsid w:val="007B5A76"/>
    <w:rsid w:val="007B5C68"/>
    <w:rsid w:val="007B63B6"/>
    <w:rsid w:val="007B7604"/>
    <w:rsid w:val="007C07F6"/>
    <w:rsid w:val="007C1B61"/>
    <w:rsid w:val="007C245B"/>
    <w:rsid w:val="007C24CC"/>
    <w:rsid w:val="007C2C50"/>
    <w:rsid w:val="007C64B6"/>
    <w:rsid w:val="007C696D"/>
    <w:rsid w:val="007C6B92"/>
    <w:rsid w:val="007C6C83"/>
    <w:rsid w:val="007D03DC"/>
    <w:rsid w:val="007D5563"/>
    <w:rsid w:val="007D5DCA"/>
    <w:rsid w:val="007D67A7"/>
    <w:rsid w:val="007E1D1F"/>
    <w:rsid w:val="007E579A"/>
    <w:rsid w:val="007E70EC"/>
    <w:rsid w:val="007F16BC"/>
    <w:rsid w:val="007F2AC6"/>
    <w:rsid w:val="007F319F"/>
    <w:rsid w:val="007F32F6"/>
    <w:rsid w:val="007F49CD"/>
    <w:rsid w:val="007F68AA"/>
    <w:rsid w:val="007F786A"/>
    <w:rsid w:val="0080111F"/>
    <w:rsid w:val="00807D96"/>
    <w:rsid w:val="008100EC"/>
    <w:rsid w:val="008137B6"/>
    <w:rsid w:val="00815DB1"/>
    <w:rsid w:val="00817D9F"/>
    <w:rsid w:val="00820D5D"/>
    <w:rsid w:val="008226F1"/>
    <w:rsid w:val="008229D8"/>
    <w:rsid w:val="00823C2B"/>
    <w:rsid w:val="008240DB"/>
    <w:rsid w:val="00824AAC"/>
    <w:rsid w:val="00824FD3"/>
    <w:rsid w:val="0082608C"/>
    <w:rsid w:val="00826EEA"/>
    <w:rsid w:val="008273B0"/>
    <w:rsid w:val="008309B4"/>
    <w:rsid w:val="00831B9D"/>
    <w:rsid w:val="00831F62"/>
    <w:rsid w:val="00833382"/>
    <w:rsid w:val="008337EE"/>
    <w:rsid w:val="00834EB9"/>
    <w:rsid w:val="008417C1"/>
    <w:rsid w:val="00843360"/>
    <w:rsid w:val="008447E7"/>
    <w:rsid w:val="00845198"/>
    <w:rsid w:val="00845199"/>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5CE"/>
    <w:rsid w:val="008848EB"/>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E45"/>
    <w:rsid w:val="00921389"/>
    <w:rsid w:val="00921650"/>
    <w:rsid w:val="00921C7B"/>
    <w:rsid w:val="009229F6"/>
    <w:rsid w:val="00922C1A"/>
    <w:rsid w:val="0092305F"/>
    <w:rsid w:val="009251FE"/>
    <w:rsid w:val="0092655C"/>
    <w:rsid w:val="00926A1D"/>
    <w:rsid w:val="00926C59"/>
    <w:rsid w:val="009304D3"/>
    <w:rsid w:val="00930B5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5752E"/>
    <w:rsid w:val="0096012F"/>
    <w:rsid w:val="00961F80"/>
    <w:rsid w:val="009632FA"/>
    <w:rsid w:val="0096475F"/>
    <w:rsid w:val="009655F8"/>
    <w:rsid w:val="009660A0"/>
    <w:rsid w:val="00966C27"/>
    <w:rsid w:val="00967C18"/>
    <w:rsid w:val="00971CD3"/>
    <w:rsid w:val="00974A9E"/>
    <w:rsid w:val="00977D28"/>
    <w:rsid w:val="009801BA"/>
    <w:rsid w:val="009819C7"/>
    <w:rsid w:val="00982F29"/>
    <w:rsid w:val="00983B7B"/>
    <w:rsid w:val="00985B7D"/>
    <w:rsid w:val="009861FF"/>
    <w:rsid w:val="00986B11"/>
    <w:rsid w:val="00986E12"/>
    <w:rsid w:val="009901F3"/>
    <w:rsid w:val="00990EA9"/>
    <w:rsid w:val="009928AF"/>
    <w:rsid w:val="00996733"/>
    <w:rsid w:val="00996B25"/>
    <w:rsid w:val="009A032B"/>
    <w:rsid w:val="009A143A"/>
    <w:rsid w:val="009A2BDE"/>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C00EE"/>
    <w:rsid w:val="009C06AE"/>
    <w:rsid w:val="009C093E"/>
    <w:rsid w:val="009C3AE1"/>
    <w:rsid w:val="009C5007"/>
    <w:rsid w:val="009C6B07"/>
    <w:rsid w:val="009D221E"/>
    <w:rsid w:val="009D30D3"/>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214F"/>
    <w:rsid w:val="00A159B7"/>
    <w:rsid w:val="00A226DB"/>
    <w:rsid w:val="00A22D51"/>
    <w:rsid w:val="00A26694"/>
    <w:rsid w:val="00A26A58"/>
    <w:rsid w:val="00A2712D"/>
    <w:rsid w:val="00A27923"/>
    <w:rsid w:val="00A30747"/>
    <w:rsid w:val="00A30E02"/>
    <w:rsid w:val="00A32C65"/>
    <w:rsid w:val="00A335C5"/>
    <w:rsid w:val="00A33C86"/>
    <w:rsid w:val="00A34003"/>
    <w:rsid w:val="00A36B10"/>
    <w:rsid w:val="00A3786B"/>
    <w:rsid w:val="00A411CB"/>
    <w:rsid w:val="00A4268F"/>
    <w:rsid w:val="00A446DD"/>
    <w:rsid w:val="00A46A46"/>
    <w:rsid w:val="00A47063"/>
    <w:rsid w:val="00A47707"/>
    <w:rsid w:val="00A50985"/>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5379"/>
    <w:rsid w:val="00AE5B0C"/>
    <w:rsid w:val="00AE6788"/>
    <w:rsid w:val="00AE714D"/>
    <w:rsid w:val="00AF1045"/>
    <w:rsid w:val="00AF13B1"/>
    <w:rsid w:val="00AF1F34"/>
    <w:rsid w:val="00AF4183"/>
    <w:rsid w:val="00AF47A4"/>
    <w:rsid w:val="00AF6836"/>
    <w:rsid w:val="00B00064"/>
    <w:rsid w:val="00B0144D"/>
    <w:rsid w:val="00B01876"/>
    <w:rsid w:val="00B01924"/>
    <w:rsid w:val="00B01CE8"/>
    <w:rsid w:val="00B01D5F"/>
    <w:rsid w:val="00B06E2E"/>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48D"/>
    <w:rsid w:val="00B66C88"/>
    <w:rsid w:val="00B6786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E74"/>
    <w:rsid w:val="00BC3231"/>
    <w:rsid w:val="00BC3FF5"/>
    <w:rsid w:val="00BC46EA"/>
    <w:rsid w:val="00BC5B7B"/>
    <w:rsid w:val="00BD143D"/>
    <w:rsid w:val="00BD2930"/>
    <w:rsid w:val="00BD2BDD"/>
    <w:rsid w:val="00BD2C26"/>
    <w:rsid w:val="00BD3C7E"/>
    <w:rsid w:val="00BD4C2B"/>
    <w:rsid w:val="00BD6D11"/>
    <w:rsid w:val="00BD6FE8"/>
    <w:rsid w:val="00BE3BFD"/>
    <w:rsid w:val="00BE40A5"/>
    <w:rsid w:val="00BE449C"/>
    <w:rsid w:val="00BE46DE"/>
    <w:rsid w:val="00BE52D8"/>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6035"/>
    <w:rsid w:val="00C0618A"/>
    <w:rsid w:val="00C0663E"/>
    <w:rsid w:val="00C10BDD"/>
    <w:rsid w:val="00C10BEE"/>
    <w:rsid w:val="00C1102F"/>
    <w:rsid w:val="00C1483E"/>
    <w:rsid w:val="00C14BB1"/>
    <w:rsid w:val="00C14C1A"/>
    <w:rsid w:val="00C14CF5"/>
    <w:rsid w:val="00C1597A"/>
    <w:rsid w:val="00C20454"/>
    <w:rsid w:val="00C207AE"/>
    <w:rsid w:val="00C2184F"/>
    <w:rsid w:val="00C22699"/>
    <w:rsid w:val="00C233AF"/>
    <w:rsid w:val="00C24621"/>
    <w:rsid w:val="00C27068"/>
    <w:rsid w:val="00C305CB"/>
    <w:rsid w:val="00C316EA"/>
    <w:rsid w:val="00C31914"/>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0D8D"/>
    <w:rsid w:val="00C52D66"/>
    <w:rsid w:val="00C537FE"/>
    <w:rsid w:val="00C54339"/>
    <w:rsid w:val="00C55EE5"/>
    <w:rsid w:val="00C560DB"/>
    <w:rsid w:val="00C57BDF"/>
    <w:rsid w:val="00C6239A"/>
    <w:rsid w:val="00C62D1B"/>
    <w:rsid w:val="00C6475F"/>
    <w:rsid w:val="00C6485E"/>
    <w:rsid w:val="00C6596D"/>
    <w:rsid w:val="00C65D35"/>
    <w:rsid w:val="00C6685A"/>
    <w:rsid w:val="00C716B0"/>
    <w:rsid w:val="00C71711"/>
    <w:rsid w:val="00C73582"/>
    <w:rsid w:val="00C777DA"/>
    <w:rsid w:val="00C77B27"/>
    <w:rsid w:val="00C8062C"/>
    <w:rsid w:val="00C859BA"/>
    <w:rsid w:val="00C94852"/>
    <w:rsid w:val="00C95138"/>
    <w:rsid w:val="00CA0D38"/>
    <w:rsid w:val="00CA1456"/>
    <w:rsid w:val="00CA4AC3"/>
    <w:rsid w:val="00CA5E5E"/>
    <w:rsid w:val="00CB12F1"/>
    <w:rsid w:val="00CB39AA"/>
    <w:rsid w:val="00CB47C4"/>
    <w:rsid w:val="00CB502B"/>
    <w:rsid w:val="00CB6704"/>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31980"/>
    <w:rsid w:val="00D33477"/>
    <w:rsid w:val="00D34A15"/>
    <w:rsid w:val="00D35FD7"/>
    <w:rsid w:val="00D3688E"/>
    <w:rsid w:val="00D4114E"/>
    <w:rsid w:val="00D412D4"/>
    <w:rsid w:val="00D41643"/>
    <w:rsid w:val="00D41A3D"/>
    <w:rsid w:val="00D42772"/>
    <w:rsid w:val="00D43304"/>
    <w:rsid w:val="00D43613"/>
    <w:rsid w:val="00D44D45"/>
    <w:rsid w:val="00D453E4"/>
    <w:rsid w:val="00D460B1"/>
    <w:rsid w:val="00D537E7"/>
    <w:rsid w:val="00D5421C"/>
    <w:rsid w:val="00D578BE"/>
    <w:rsid w:val="00D57A5F"/>
    <w:rsid w:val="00D61029"/>
    <w:rsid w:val="00D63C94"/>
    <w:rsid w:val="00D6424B"/>
    <w:rsid w:val="00D64A71"/>
    <w:rsid w:val="00D6610E"/>
    <w:rsid w:val="00D6763E"/>
    <w:rsid w:val="00D71375"/>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CD2"/>
    <w:rsid w:val="00DB5868"/>
    <w:rsid w:val="00DB6618"/>
    <w:rsid w:val="00DB709E"/>
    <w:rsid w:val="00DC0B64"/>
    <w:rsid w:val="00DC10D7"/>
    <w:rsid w:val="00DC1192"/>
    <w:rsid w:val="00DC1BCD"/>
    <w:rsid w:val="00DC3781"/>
    <w:rsid w:val="00DC3F9B"/>
    <w:rsid w:val="00DC6E37"/>
    <w:rsid w:val="00DD15EC"/>
    <w:rsid w:val="00DD33C0"/>
    <w:rsid w:val="00DD7C46"/>
    <w:rsid w:val="00DE1E33"/>
    <w:rsid w:val="00DE274E"/>
    <w:rsid w:val="00DE42FD"/>
    <w:rsid w:val="00DE5784"/>
    <w:rsid w:val="00DE5A92"/>
    <w:rsid w:val="00DE5A9B"/>
    <w:rsid w:val="00DF0764"/>
    <w:rsid w:val="00DF26D5"/>
    <w:rsid w:val="00DF2CF1"/>
    <w:rsid w:val="00DF2DEC"/>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CDB"/>
    <w:rsid w:val="00E85D89"/>
    <w:rsid w:val="00E947C5"/>
    <w:rsid w:val="00E95C78"/>
    <w:rsid w:val="00E97CF2"/>
    <w:rsid w:val="00EA1678"/>
    <w:rsid w:val="00EA29F0"/>
    <w:rsid w:val="00EA3736"/>
    <w:rsid w:val="00EA4DCD"/>
    <w:rsid w:val="00EA5E25"/>
    <w:rsid w:val="00EA7A12"/>
    <w:rsid w:val="00EB1DAB"/>
    <w:rsid w:val="00EB2FA1"/>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B6A"/>
    <w:rsid w:val="00F80345"/>
    <w:rsid w:val="00F813BD"/>
    <w:rsid w:val="00F822F8"/>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19D8"/>
    <w:rsid w:val="00FE33C8"/>
    <w:rsid w:val="00FE4139"/>
    <w:rsid w:val="00FE5CC8"/>
    <w:rsid w:val="00FE5D89"/>
    <w:rsid w:val="00FE7001"/>
    <w:rsid w:val="00FF2940"/>
    <w:rsid w:val="00FF2B38"/>
    <w:rsid w:val="00FF2BCC"/>
    <w:rsid w:val="00FF2C42"/>
    <w:rsid w:val="00FF3371"/>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CF50D-10EF-4194-9BBA-FECCD5EBE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68B1D345-9924-485B-9DE8-445B4E9CEE2A}">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18246</Characters>
  <Application>Microsoft Office Word</Application>
  <DocSecurity>0</DocSecurity>
  <Lines>280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cp:lastPrinted>2025-11-10T23:33:00Z</cp:lastPrinted>
  <dcterms:created xsi:type="dcterms:W3CDTF">2025-12-31T17:16:00Z</dcterms:created>
  <dcterms:modified xsi:type="dcterms:W3CDTF">2025-12-31T17:16:00Z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