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Pr="002505FA" w:rsidRDefault="00773348" w:rsidP="002505FA">
      <w:pPr>
        <w:spacing w:after="0"/>
        <w:ind w:right="270"/>
        <w:jc w:val="both"/>
        <w:rPr>
          <w:rFonts w:ascii="Aptos" w:hAnsi="Aptos" w:cstheme="minorHAnsi"/>
          <w:b/>
          <w:w w:val="95"/>
          <w:sz w:val="24"/>
          <w:szCs w:val="24"/>
        </w:rPr>
      </w:pPr>
      <w:bookmarkStart w:id="0" w:name="_Hlk149222044"/>
      <w:r w:rsidRPr="002505FA">
        <w:rPr>
          <w:rFonts w:ascii="Aptos" w:hAnsi="Aptos" w:cstheme="minorHAnsi"/>
          <w:b/>
          <w:bCs/>
          <w:noProof/>
          <w:sz w:val="24"/>
          <w:szCs w:val="24"/>
        </w:rPr>
        <w:drawing>
          <wp:anchor distT="0" distB="0" distL="114300" distR="114300" simplePos="0" relativeHeight="251658752"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7174B602" w:rsidR="004C0D63" w:rsidRPr="002505FA" w:rsidRDefault="008B2523" w:rsidP="002505FA">
      <w:pPr>
        <w:spacing w:after="0"/>
        <w:ind w:right="270"/>
        <w:jc w:val="both"/>
        <w:rPr>
          <w:rFonts w:ascii="Aptos" w:hAnsi="Aptos" w:cstheme="minorHAnsi"/>
          <w:b/>
          <w:sz w:val="24"/>
          <w:szCs w:val="24"/>
        </w:rPr>
      </w:pPr>
      <w:r w:rsidRPr="002505FA">
        <w:rPr>
          <w:rFonts w:ascii="Aptos" w:hAnsi="Aptos" w:cstheme="minorHAnsi"/>
          <w:b/>
          <w:sz w:val="24"/>
          <w:szCs w:val="24"/>
        </w:rPr>
        <w:t>Spanish Springs</w:t>
      </w:r>
      <w:r w:rsidR="004C0D63" w:rsidRPr="002505FA">
        <w:rPr>
          <w:rFonts w:ascii="Aptos" w:hAnsi="Aptos" w:cstheme="minorHAnsi"/>
          <w:b/>
          <w:sz w:val="24"/>
          <w:szCs w:val="24"/>
        </w:rPr>
        <w:t xml:space="preserve"> </w:t>
      </w:r>
      <w:r w:rsidR="00773348" w:rsidRPr="002505FA">
        <w:rPr>
          <w:rFonts w:ascii="Aptos" w:hAnsi="Aptos" w:cstheme="minorHAnsi"/>
          <w:b/>
          <w:sz w:val="24"/>
          <w:szCs w:val="24"/>
        </w:rPr>
        <w:t xml:space="preserve">Citizen </w:t>
      </w:r>
      <w:r w:rsidR="004C0D63" w:rsidRPr="002505FA">
        <w:rPr>
          <w:rFonts w:ascii="Aptos" w:hAnsi="Aptos" w:cstheme="minorHAnsi"/>
          <w:b/>
          <w:sz w:val="24"/>
          <w:szCs w:val="24"/>
        </w:rPr>
        <w:t>Advisory Board</w:t>
      </w:r>
    </w:p>
    <w:p w14:paraId="1FEC6408" w14:textId="3306C5D5" w:rsidR="00593AE7" w:rsidRPr="002505FA" w:rsidRDefault="004C0D63" w:rsidP="1835AB21">
      <w:pPr>
        <w:spacing w:after="0"/>
        <w:ind w:right="270"/>
        <w:jc w:val="both"/>
        <w:rPr>
          <w:rFonts w:ascii="Aptos" w:hAnsi="Aptos"/>
          <w:sz w:val="24"/>
          <w:szCs w:val="24"/>
        </w:rPr>
      </w:pPr>
      <w:r w:rsidRPr="1835AB21">
        <w:rPr>
          <w:rFonts w:ascii="Aptos" w:hAnsi="Aptos"/>
          <w:sz w:val="24"/>
          <w:szCs w:val="24"/>
        </w:rPr>
        <w:t xml:space="preserve">Minutes of the regular meeting of the </w:t>
      </w:r>
      <w:r w:rsidR="008B2523" w:rsidRPr="1835AB21">
        <w:rPr>
          <w:rFonts w:ascii="Aptos" w:hAnsi="Aptos"/>
          <w:sz w:val="24"/>
          <w:szCs w:val="24"/>
        </w:rPr>
        <w:t xml:space="preserve">Spanish Springs </w:t>
      </w:r>
      <w:r w:rsidRPr="1835AB21">
        <w:rPr>
          <w:rFonts w:ascii="Aptos" w:hAnsi="Aptos"/>
          <w:sz w:val="24"/>
          <w:szCs w:val="24"/>
        </w:rPr>
        <w:t xml:space="preserve">Citizen Advisory Board held on </w:t>
      </w:r>
      <w:r w:rsidR="3F7E1FC6" w:rsidRPr="1835AB21">
        <w:rPr>
          <w:rFonts w:ascii="Aptos" w:hAnsi="Aptos"/>
          <w:sz w:val="24"/>
          <w:szCs w:val="24"/>
        </w:rPr>
        <w:t>August 7th</w:t>
      </w:r>
      <w:r w:rsidR="009D4BF2" w:rsidRPr="1835AB21">
        <w:rPr>
          <w:rFonts w:ascii="Aptos" w:hAnsi="Aptos"/>
          <w:sz w:val="24"/>
          <w:szCs w:val="24"/>
        </w:rPr>
        <w:t>,</w:t>
      </w:r>
      <w:r w:rsidR="00773348" w:rsidRPr="1835AB21">
        <w:rPr>
          <w:rFonts w:ascii="Aptos" w:hAnsi="Aptos"/>
          <w:sz w:val="24"/>
          <w:szCs w:val="24"/>
        </w:rPr>
        <w:t xml:space="preserve"> 2024</w:t>
      </w:r>
      <w:r w:rsidRPr="1835AB21">
        <w:rPr>
          <w:rFonts w:ascii="Aptos" w:hAnsi="Aptos"/>
          <w:sz w:val="24"/>
          <w:szCs w:val="24"/>
        </w:rPr>
        <w:t xml:space="preserve">, at </w:t>
      </w:r>
      <w:r w:rsidR="008B2523" w:rsidRPr="1835AB21">
        <w:rPr>
          <w:rFonts w:ascii="Aptos" w:hAnsi="Aptos"/>
          <w:sz w:val="24"/>
          <w:szCs w:val="24"/>
        </w:rPr>
        <w:t>6:00 p.m. at the Spanish Springs Library.</w:t>
      </w:r>
    </w:p>
    <w:bookmarkEnd w:id="0"/>
    <w:p w14:paraId="797B156D" w14:textId="77777777" w:rsidR="00773348" w:rsidRDefault="00773348" w:rsidP="002505FA">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2505FA" w:rsidRDefault="001D5835" w:rsidP="002505FA">
      <w:pPr>
        <w:widowControl w:val="0"/>
        <w:tabs>
          <w:tab w:val="left" w:pos="460"/>
        </w:tabs>
        <w:autoSpaceDE w:val="0"/>
        <w:autoSpaceDN w:val="0"/>
        <w:spacing w:after="0" w:line="240" w:lineRule="auto"/>
        <w:ind w:right="270"/>
        <w:jc w:val="both"/>
        <w:rPr>
          <w:rFonts w:ascii="Aptos" w:hAnsi="Aptos" w:cstheme="minorHAnsi"/>
          <w:b/>
          <w:sz w:val="24"/>
          <w:szCs w:val="24"/>
        </w:rPr>
      </w:pPr>
    </w:p>
    <w:p w14:paraId="2D3F8DD9" w14:textId="77777777" w:rsidR="008B6195" w:rsidRPr="002505FA" w:rsidRDefault="00593AE7" w:rsidP="00A66988">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1835AB21">
        <w:rPr>
          <w:rFonts w:ascii="Aptos" w:hAnsi="Aptos"/>
          <w:b/>
          <w:bCs/>
          <w:sz w:val="24"/>
          <w:szCs w:val="24"/>
        </w:rPr>
        <w:t>CALL TO ORDER/ DETERMINATION OF QUORUM</w:t>
      </w:r>
    </w:p>
    <w:p w14:paraId="28F0A02C" w14:textId="3DCE968C" w:rsidR="008B6195" w:rsidRPr="002505FA" w:rsidRDefault="00AD2F58" w:rsidP="002505FA">
      <w:pPr>
        <w:pStyle w:val="ListParagraph"/>
        <w:widowControl w:val="0"/>
        <w:tabs>
          <w:tab w:val="left" w:pos="460"/>
        </w:tabs>
        <w:autoSpaceDE w:val="0"/>
        <w:autoSpaceDN w:val="0"/>
        <w:spacing w:after="0" w:line="240" w:lineRule="auto"/>
        <w:ind w:right="270"/>
        <w:jc w:val="both"/>
        <w:rPr>
          <w:rFonts w:ascii="Aptos" w:hAnsi="Aptos"/>
          <w:sz w:val="24"/>
          <w:szCs w:val="24"/>
        </w:rPr>
      </w:pPr>
      <w:r>
        <w:rPr>
          <w:rFonts w:ascii="Aptos" w:hAnsi="Aptos"/>
          <w:sz w:val="24"/>
          <w:szCs w:val="24"/>
        </w:rPr>
        <w:t xml:space="preserve">PRESENT - </w:t>
      </w:r>
      <w:r w:rsidR="006F4193" w:rsidRPr="0A5B4729">
        <w:rPr>
          <w:rFonts w:ascii="Aptos" w:hAnsi="Aptos"/>
          <w:sz w:val="24"/>
          <w:szCs w:val="24"/>
        </w:rPr>
        <w:t xml:space="preserve">Brandon Partain, </w:t>
      </w:r>
      <w:r w:rsidR="00070D13" w:rsidRPr="0A5B4729">
        <w:rPr>
          <w:rFonts w:ascii="Aptos" w:hAnsi="Aptos"/>
          <w:sz w:val="24"/>
          <w:szCs w:val="24"/>
        </w:rPr>
        <w:t>Bonnie Billings, Shannon Martell</w:t>
      </w:r>
      <w:r w:rsidR="3B7FF7B3" w:rsidRPr="0A5B4729">
        <w:rPr>
          <w:rFonts w:ascii="Aptos" w:hAnsi="Aptos"/>
          <w:sz w:val="24"/>
          <w:szCs w:val="24"/>
        </w:rPr>
        <w:t>, Renata York, Jason Evans</w:t>
      </w:r>
    </w:p>
    <w:p w14:paraId="43FEB268" w14:textId="77777777" w:rsidR="00AD2F58" w:rsidRDefault="00AD2F58" w:rsidP="1835AB21">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2AF6169F" w:rsidR="008B6195" w:rsidRDefault="00AD2F58" w:rsidP="1835AB21">
      <w:pPr>
        <w:widowControl w:val="0"/>
        <w:tabs>
          <w:tab w:val="left" w:pos="460"/>
        </w:tabs>
        <w:autoSpaceDE w:val="0"/>
        <w:autoSpaceDN w:val="0"/>
        <w:spacing w:after="0" w:line="240" w:lineRule="auto"/>
        <w:ind w:right="270" w:firstLine="720"/>
        <w:jc w:val="both"/>
        <w:rPr>
          <w:rFonts w:ascii="Aptos" w:hAnsi="Aptos"/>
          <w:sz w:val="24"/>
          <w:szCs w:val="24"/>
        </w:rPr>
      </w:pPr>
      <w:r>
        <w:rPr>
          <w:rFonts w:ascii="Aptos" w:hAnsi="Aptos"/>
          <w:sz w:val="24"/>
          <w:szCs w:val="24"/>
        </w:rPr>
        <w:t xml:space="preserve">ABSENT - </w:t>
      </w:r>
      <w:r w:rsidR="06AB5CB7" w:rsidRPr="1835AB21">
        <w:rPr>
          <w:rFonts w:ascii="Aptos" w:hAnsi="Aptos"/>
          <w:sz w:val="24"/>
          <w:szCs w:val="24"/>
        </w:rPr>
        <w:t>Bradley Young</w:t>
      </w:r>
    </w:p>
    <w:p w14:paraId="7A129E25" w14:textId="77777777" w:rsidR="00AD2F58" w:rsidRPr="002505FA" w:rsidRDefault="00AD2F58" w:rsidP="1835AB21">
      <w:pPr>
        <w:widowControl w:val="0"/>
        <w:tabs>
          <w:tab w:val="left" w:pos="460"/>
        </w:tabs>
        <w:autoSpaceDE w:val="0"/>
        <w:autoSpaceDN w:val="0"/>
        <w:spacing w:after="0" w:line="240" w:lineRule="auto"/>
        <w:ind w:right="270" w:firstLine="720"/>
        <w:jc w:val="both"/>
        <w:rPr>
          <w:rFonts w:ascii="Aptos" w:hAnsi="Aptos"/>
          <w:sz w:val="24"/>
          <w:szCs w:val="24"/>
        </w:rPr>
      </w:pPr>
    </w:p>
    <w:p w14:paraId="265C291B" w14:textId="773AB905" w:rsidR="00593AE7" w:rsidRPr="002505FA" w:rsidRDefault="00C01590" w:rsidP="1835AB21">
      <w:pPr>
        <w:widowControl w:val="0"/>
        <w:tabs>
          <w:tab w:val="left" w:pos="460"/>
        </w:tabs>
        <w:autoSpaceDE w:val="0"/>
        <w:autoSpaceDN w:val="0"/>
        <w:spacing w:after="0" w:line="240" w:lineRule="auto"/>
        <w:ind w:right="270" w:firstLine="720"/>
        <w:jc w:val="both"/>
        <w:rPr>
          <w:rFonts w:ascii="Aptos" w:hAnsi="Aptos"/>
          <w:sz w:val="24"/>
          <w:szCs w:val="24"/>
        </w:rPr>
      </w:pPr>
      <w:r w:rsidRPr="1835AB21">
        <w:rPr>
          <w:rFonts w:ascii="Aptos" w:hAnsi="Aptos"/>
          <w:sz w:val="24"/>
          <w:szCs w:val="24"/>
        </w:rPr>
        <w:t xml:space="preserve">A quorum was </w:t>
      </w:r>
      <w:r w:rsidR="00FC70B2" w:rsidRPr="1835AB21">
        <w:rPr>
          <w:rFonts w:ascii="Aptos" w:hAnsi="Aptos"/>
          <w:sz w:val="24"/>
          <w:szCs w:val="24"/>
        </w:rPr>
        <w:t>established,</w:t>
      </w:r>
      <w:r w:rsidRPr="1835AB21">
        <w:rPr>
          <w:rFonts w:ascii="Aptos" w:hAnsi="Aptos"/>
          <w:sz w:val="24"/>
          <w:szCs w:val="24"/>
        </w:rPr>
        <w:t xml:space="preserve"> and the meeting was brought to order. </w:t>
      </w:r>
    </w:p>
    <w:p w14:paraId="2F3912E3" w14:textId="77777777" w:rsidR="00593AE7" w:rsidRPr="002505FA" w:rsidRDefault="00593AE7" w:rsidP="002505FA">
      <w:pPr>
        <w:tabs>
          <w:tab w:val="left" w:pos="460"/>
        </w:tabs>
        <w:spacing w:after="0"/>
        <w:ind w:right="270"/>
        <w:jc w:val="both"/>
        <w:rPr>
          <w:rFonts w:ascii="Aptos" w:hAnsi="Aptos" w:cstheme="minorHAnsi"/>
          <w:b/>
          <w:sz w:val="24"/>
          <w:szCs w:val="24"/>
        </w:rPr>
      </w:pPr>
    </w:p>
    <w:p w14:paraId="123B0062" w14:textId="14E11B8E" w:rsidR="00593AE7" w:rsidRPr="002505FA" w:rsidRDefault="00593AE7" w:rsidP="00A66988">
      <w:pPr>
        <w:pStyle w:val="ListParagraph"/>
        <w:numPr>
          <w:ilvl w:val="0"/>
          <w:numId w:val="3"/>
        </w:numPr>
        <w:tabs>
          <w:tab w:val="left" w:pos="460"/>
        </w:tabs>
        <w:spacing w:after="0"/>
        <w:ind w:right="270"/>
        <w:jc w:val="both"/>
        <w:rPr>
          <w:rFonts w:ascii="Aptos" w:hAnsi="Aptos" w:cstheme="minorHAnsi"/>
          <w:b/>
          <w:sz w:val="24"/>
          <w:szCs w:val="24"/>
        </w:rPr>
      </w:pPr>
      <w:r w:rsidRPr="002505FA">
        <w:rPr>
          <w:rFonts w:ascii="Aptos" w:hAnsi="Aptos" w:cstheme="minorHAnsi"/>
          <w:b/>
          <w:sz w:val="24"/>
          <w:szCs w:val="24"/>
        </w:rPr>
        <w:t>PLEDGE OF ALLEGIANCE</w:t>
      </w:r>
    </w:p>
    <w:p w14:paraId="6752020B" w14:textId="1820DC68" w:rsidR="00593AE7" w:rsidRPr="002505FA" w:rsidRDefault="00C01590" w:rsidP="002505FA">
      <w:pPr>
        <w:pStyle w:val="ListParagraph"/>
        <w:tabs>
          <w:tab w:val="left" w:pos="460"/>
        </w:tabs>
        <w:spacing w:after="0"/>
        <w:ind w:right="270"/>
        <w:jc w:val="both"/>
        <w:rPr>
          <w:rFonts w:ascii="Aptos" w:hAnsi="Aptos" w:cstheme="minorHAnsi"/>
          <w:bCs/>
          <w:sz w:val="24"/>
          <w:szCs w:val="24"/>
        </w:rPr>
      </w:pPr>
      <w:r w:rsidRPr="002505FA">
        <w:rPr>
          <w:rFonts w:ascii="Aptos" w:hAnsi="Aptos" w:cstheme="minorHAnsi"/>
          <w:bCs/>
          <w:sz w:val="24"/>
          <w:szCs w:val="24"/>
        </w:rPr>
        <w:t xml:space="preserve">The pledge of allegiance was recited. </w:t>
      </w:r>
    </w:p>
    <w:p w14:paraId="421F7646" w14:textId="77777777" w:rsidR="00593AE7" w:rsidRPr="002505FA" w:rsidRDefault="00593AE7" w:rsidP="002505FA">
      <w:pPr>
        <w:tabs>
          <w:tab w:val="left" w:pos="460"/>
        </w:tabs>
        <w:spacing w:after="0"/>
        <w:ind w:right="270"/>
        <w:jc w:val="both"/>
        <w:rPr>
          <w:rFonts w:ascii="Aptos" w:hAnsi="Aptos" w:cstheme="minorHAnsi"/>
          <w:b/>
          <w:sz w:val="24"/>
          <w:szCs w:val="24"/>
        </w:rPr>
      </w:pPr>
    </w:p>
    <w:p w14:paraId="0D3B40DD" w14:textId="0AB14F5C" w:rsidR="008B6195" w:rsidRPr="002505FA" w:rsidRDefault="00593AE7" w:rsidP="00A66988">
      <w:pPr>
        <w:pStyle w:val="ListParagraph"/>
        <w:numPr>
          <w:ilvl w:val="0"/>
          <w:numId w:val="3"/>
        </w:numPr>
        <w:tabs>
          <w:tab w:val="left" w:pos="460"/>
        </w:tabs>
        <w:spacing w:after="0"/>
        <w:ind w:right="270"/>
        <w:rPr>
          <w:rFonts w:ascii="Aptos" w:hAnsi="Aptos"/>
          <w:b/>
          <w:bCs/>
          <w:sz w:val="24"/>
          <w:szCs w:val="24"/>
        </w:rPr>
      </w:pPr>
      <w:r w:rsidRPr="1835AB21">
        <w:rPr>
          <w:rFonts w:ascii="Aptos" w:hAnsi="Aptos"/>
          <w:b/>
          <w:bCs/>
          <w:sz w:val="24"/>
          <w:szCs w:val="24"/>
        </w:rPr>
        <w:t>GENERAL PUBLIC COMMENT</w:t>
      </w:r>
    </w:p>
    <w:p w14:paraId="564B5834" w14:textId="21709D19" w:rsidR="1D8FCB47" w:rsidRDefault="1D8FCB47" w:rsidP="0A5B4729">
      <w:pPr>
        <w:pStyle w:val="ListParagraph"/>
        <w:tabs>
          <w:tab w:val="left" w:pos="460"/>
        </w:tabs>
        <w:spacing w:after="0"/>
        <w:ind w:right="270"/>
        <w:jc w:val="both"/>
        <w:rPr>
          <w:rFonts w:ascii="Aptos" w:eastAsia="Aptos" w:hAnsi="Aptos" w:cs="Aptos"/>
          <w:sz w:val="24"/>
          <w:szCs w:val="24"/>
        </w:rPr>
      </w:pPr>
      <w:r w:rsidRPr="0A5B4729">
        <w:rPr>
          <w:rFonts w:ascii="Aptos" w:eastAsia="Aptos" w:hAnsi="Aptos" w:cs="Aptos"/>
          <w:sz w:val="24"/>
          <w:szCs w:val="24"/>
        </w:rPr>
        <w:t>Joni</w:t>
      </w:r>
      <w:r w:rsidR="655C4078" w:rsidRPr="0A5B4729">
        <w:rPr>
          <w:rFonts w:ascii="Aptos" w:eastAsia="Aptos" w:hAnsi="Aptos" w:cs="Aptos"/>
          <w:sz w:val="24"/>
          <w:szCs w:val="24"/>
        </w:rPr>
        <w:t xml:space="preserve"> Clement</w:t>
      </w:r>
      <w:r w:rsidRPr="0A5B4729">
        <w:rPr>
          <w:rFonts w:ascii="Aptos" w:eastAsia="Aptos" w:hAnsi="Aptos" w:cs="Aptos"/>
          <w:sz w:val="24"/>
          <w:szCs w:val="24"/>
        </w:rPr>
        <w:t xml:space="preserve"> </w:t>
      </w:r>
      <w:r w:rsidR="5D8647AA" w:rsidRPr="0A5B4729">
        <w:rPr>
          <w:rFonts w:ascii="Aptos" w:eastAsia="Aptos" w:hAnsi="Aptos" w:cs="Aptos"/>
          <w:sz w:val="24"/>
          <w:szCs w:val="24"/>
        </w:rPr>
        <w:t xml:space="preserve">had two updates. </w:t>
      </w:r>
    </w:p>
    <w:p w14:paraId="6F4B6908" w14:textId="75A2C738" w:rsidR="5D8647AA" w:rsidRDefault="5D8647AA" w:rsidP="1835AB21">
      <w:pPr>
        <w:pStyle w:val="ListParagraph"/>
        <w:numPr>
          <w:ilvl w:val="1"/>
          <w:numId w:val="1"/>
        </w:numPr>
        <w:tabs>
          <w:tab w:val="left" w:pos="460"/>
        </w:tabs>
        <w:spacing w:after="0"/>
        <w:ind w:right="270"/>
        <w:rPr>
          <w:rFonts w:ascii="Aptos" w:eastAsia="Aptos" w:hAnsi="Aptos" w:cs="Aptos"/>
          <w:sz w:val="24"/>
          <w:szCs w:val="24"/>
        </w:rPr>
      </w:pPr>
      <w:r w:rsidRPr="1835AB21">
        <w:rPr>
          <w:rFonts w:ascii="Aptos" w:eastAsia="Aptos" w:hAnsi="Aptos" w:cs="Aptos"/>
          <w:sz w:val="24"/>
          <w:szCs w:val="24"/>
        </w:rPr>
        <w:t>There’s a Donovan Ranch subdivision meeting discussing the division of land into acre parcels and its impact on traffic. The meeting is at 5:30 PM on Monday at the Spanish Screens Library.</w:t>
      </w:r>
    </w:p>
    <w:p w14:paraId="152DA105" w14:textId="1F193551" w:rsidR="5D8647AA" w:rsidRDefault="5D8647AA" w:rsidP="1835AB21">
      <w:pPr>
        <w:pStyle w:val="ListParagraph"/>
        <w:numPr>
          <w:ilvl w:val="1"/>
          <w:numId w:val="1"/>
        </w:numPr>
        <w:tabs>
          <w:tab w:val="left" w:pos="460"/>
        </w:tabs>
        <w:spacing w:after="0"/>
        <w:ind w:right="270"/>
        <w:rPr>
          <w:rFonts w:ascii="Aptos" w:eastAsia="Aptos" w:hAnsi="Aptos" w:cs="Aptos"/>
          <w:sz w:val="24"/>
          <w:szCs w:val="24"/>
        </w:rPr>
      </w:pPr>
      <w:r w:rsidRPr="1835AB21">
        <w:rPr>
          <w:rFonts w:ascii="Aptos" w:eastAsia="Aptos" w:hAnsi="Aptos" w:cs="Aptos"/>
          <w:sz w:val="24"/>
          <w:szCs w:val="24"/>
        </w:rPr>
        <w:t>There will be a "Party in the Park" on October 3rd at Lazy 5, featuring several candidates running for office, including Rich Duvall, PK O'Neill, Denise Meyer, and Marsha Berkbigler. The event runs from 6 to 8 PM.</w:t>
      </w:r>
    </w:p>
    <w:p w14:paraId="69837CFA" w14:textId="30642F9B" w:rsidR="1835AB21" w:rsidRDefault="1835AB21" w:rsidP="1835AB21">
      <w:pPr>
        <w:pStyle w:val="ListParagraph"/>
        <w:tabs>
          <w:tab w:val="left" w:pos="460"/>
        </w:tabs>
        <w:spacing w:after="0"/>
        <w:ind w:left="1440" w:right="270"/>
        <w:rPr>
          <w:rFonts w:ascii="Aptos" w:eastAsia="Aptos" w:hAnsi="Aptos" w:cs="Aptos"/>
          <w:sz w:val="24"/>
          <w:szCs w:val="24"/>
        </w:rPr>
      </w:pPr>
    </w:p>
    <w:p w14:paraId="109FA23D" w14:textId="7666FD99" w:rsidR="766F6A25" w:rsidRDefault="766F6A25" w:rsidP="1835AB21">
      <w:pPr>
        <w:tabs>
          <w:tab w:val="left" w:pos="460"/>
        </w:tabs>
        <w:spacing w:after="0"/>
        <w:ind w:left="720" w:right="270"/>
        <w:rPr>
          <w:rFonts w:ascii="Aptos" w:eastAsia="Aptos" w:hAnsi="Aptos" w:cs="Aptos"/>
          <w:sz w:val="24"/>
          <w:szCs w:val="24"/>
        </w:rPr>
      </w:pPr>
      <w:r w:rsidRPr="1835AB21">
        <w:rPr>
          <w:rFonts w:ascii="Aptos" w:eastAsia="Aptos" w:hAnsi="Aptos" w:cs="Aptos"/>
          <w:sz w:val="24"/>
          <w:szCs w:val="24"/>
        </w:rPr>
        <w:t>Commissioner Andriola provides some updates</w:t>
      </w:r>
      <w:r w:rsidR="548D6928" w:rsidRPr="1835AB21">
        <w:rPr>
          <w:rFonts w:ascii="Aptos" w:eastAsia="Aptos" w:hAnsi="Aptos" w:cs="Aptos"/>
          <w:sz w:val="24"/>
          <w:szCs w:val="24"/>
        </w:rPr>
        <w:t xml:space="preserve"> regarding </w:t>
      </w:r>
      <w:r w:rsidR="653DEF06" w:rsidRPr="1835AB21">
        <w:rPr>
          <w:rFonts w:ascii="Aptos" w:eastAsia="Aptos" w:hAnsi="Aptos" w:cs="Aptos"/>
          <w:sz w:val="24"/>
          <w:szCs w:val="24"/>
        </w:rPr>
        <w:t xml:space="preserve">the Donovan Ranch event </w:t>
      </w:r>
      <w:r w:rsidRPr="1835AB21">
        <w:rPr>
          <w:rFonts w:ascii="Aptos" w:eastAsia="Aptos" w:hAnsi="Aptos" w:cs="Aptos"/>
          <w:sz w:val="24"/>
          <w:szCs w:val="24"/>
        </w:rPr>
        <w:t>and</w:t>
      </w:r>
      <w:r w:rsidR="084B731A" w:rsidRPr="1835AB21">
        <w:rPr>
          <w:rFonts w:ascii="Aptos" w:eastAsia="Aptos" w:hAnsi="Aptos" w:cs="Aptos"/>
          <w:sz w:val="24"/>
          <w:szCs w:val="24"/>
        </w:rPr>
        <w:t xml:space="preserve"> assures the group Alexandra</w:t>
      </w:r>
      <w:r w:rsidR="57EBC458" w:rsidRPr="1835AB21">
        <w:rPr>
          <w:rFonts w:ascii="Aptos" w:eastAsia="Aptos" w:hAnsi="Aptos" w:cs="Aptos"/>
          <w:sz w:val="24"/>
          <w:szCs w:val="24"/>
        </w:rPr>
        <w:t xml:space="preserve"> </w:t>
      </w:r>
      <w:r w:rsidR="084B731A" w:rsidRPr="1835AB21">
        <w:rPr>
          <w:rFonts w:ascii="Aptos" w:eastAsia="Aptos" w:hAnsi="Aptos" w:cs="Aptos"/>
          <w:sz w:val="24"/>
          <w:szCs w:val="24"/>
        </w:rPr>
        <w:t>Wilson will reach out with updates for the Donovan Ranch event and signing up for alerts about developments and opportunities in</w:t>
      </w:r>
      <w:r w:rsidR="216359AE" w:rsidRPr="1835AB21">
        <w:rPr>
          <w:rFonts w:ascii="Aptos" w:eastAsia="Aptos" w:hAnsi="Aptos" w:cs="Aptos"/>
          <w:sz w:val="24"/>
          <w:szCs w:val="24"/>
        </w:rPr>
        <w:t xml:space="preserve"> </w:t>
      </w:r>
      <w:r w:rsidR="084B731A" w:rsidRPr="1835AB21">
        <w:rPr>
          <w:rFonts w:ascii="Aptos" w:eastAsia="Aptos" w:hAnsi="Aptos" w:cs="Aptos"/>
          <w:sz w:val="24"/>
          <w:szCs w:val="24"/>
        </w:rPr>
        <w:t>Washoe County.</w:t>
      </w:r>
      <w:r w:rsidR="45C8CDC5" w:rsidRPr="1835AB21">
        <w:rPr>
          <w:rFonts w:ascii="Aptos" w:eastAsia="Aptos" w:hAnsi="Aptos" w:cs="Aptos"/>
          <w:sz w:val="24"/>
          <w:szCs w:val="24"/>
        </w:rPr>
        <w:t xml:space="preserve"> She </w:t>
      </w:r>
      <w:r w:rsidRPr="1835AB21">
        <w:rPr>
          <w:rFonts w:ascii="Aptos" w:eastAsia="Aptos" w:hAnsi="Aptos" w:cs="Aptos"/>
          <w:sz w:val="24"/>
          <w:szCs w:val="24"/>
        </w:rPr>
        <w:t xml:space="preserve">asks the new CAB </w:t>
      </w:r>
      <w:r w:rsidR="44E7DF45" w:rsidRPr="1835AB21">
        <w:rPr>
          <w:rFonts w:ascii="Aptos" w:eastAsia="Aptos" w:hAnsi="Aptos" w:cs="Aptos"/>
          <w:sz w:val="24"/>
          <w:szCs w:val="24"/>
        </w:rPr>
        <w:t xml:space="preserve">board </w:t>
      </w:r>
      <w:r w:rsidRPr="1835AB21">
        <w:rPr>
          <w:rFonts w:ascii="Aptos" w:eastAsia="Aptos" w:hAnsi="Aptos" w:cs="Aptos"/>
          <w:sz w:val="24"/>
          <w:szCs w:val="24"/>
        </w:rPr>
        <w:t>members to introduce themselves</w:t>
      </w:r>
      <w:r w:rsidR="728429F8" w:rsidRPr="1835AB21">
        <w:rPr>
          <w:rFonts w:ascii="Aptos" w:eastAsia="Aptos" w:hAnsi="Aptos" w:cs="Aptos"/>
          <w:sz w:val="24"/>
          <w:szCs w:val="24"/>
        </w:rPr>
        <w:t>.</w:t>
      </w:r>
    </w:p>
    <w:p w14:paraId="2D0BD079" w14:textId="142716C1" w:rsidR="1835AB21" w:rsidRDefault="1835AB21" w:rsidP="1835AB21">
      <w:pPr>
        <w:tabs>
          <w:tab w:val="left" w:pos="460"/>
        </w:tabs>
        <w:spacing w:after="0"/>
        <w:ind w:left="720" w:right="270"/>
        <w:rPr>
          <w:rFonts w:ascii="Aptos" w:eastAsia="Aptos" w:hAnsi="Aptos" w:cs="Aptos"/>
          <w:sz w:val="24"/>
          <w:szCs w:val="24"/>
        </w:rPr>
      </w:pPr>
    </w:p>
    <w:p w14:paraId="137DE877" w14:textId="4BDFC8C7" w:rsidR="4BE59753" w:rsidRDefault="4BE59753" w:rsidP="1835AB21">
      <w:pPr>
        <w:tabs>
          <w:tab w:val="left" w:pos="460"/>
        </w:tabs>
        <w:spacing w:after="0"/>
        <w:ind w:left="720" w:right="270"/>
        <w:rPr>
          <w:rFonts w:ascii="Aptos" w:eastAsia="Aptos" w:hAnsi="Aptos" w:cs="Aptos"/>
          <w:sz w:val="24"/>
          <w:szCs w:val="24"/>
        </w:rPr>
      </w:pPr>
      <w:r w:rsidRPr="1835AB21">
        <w:rPr>
          <w:rFonts w:ascii="Aptos" w:eastAsia="Aptos" w:hAnsi="Aptos" w:cs="Aptos"/>
          <w:sz w:val="24"/>
          <w:szCs w:val="24"/>
        </w:rPr>
        <w:t>Jason Evans</w:t>
      </w:r>
      <w:r w:rsidR="42ADC720" w:rsidRPr="1835AB21">
        <w:rPr>
          <w:rFonts w:ascii="Aptos" w:eastAsia="Aptos" w:hAnsi="Aptos" w:cs="Aptos"/>
          <w:sz w:val="24"/>
          <w:szCs w:val="24"/>
        </w:rPr>
        <w:t xml:space="preserve"> introduces himself and mentions he has lived</w:t>
      </w:r>
      <w:r w:rsidR="01008CCF" w:rsidRPr="1835AB21">
        <w:rPr>
          <w:rFonts w:ascii="Aptos" w:eastAsia="Aptos" w:hAnsi="Aptos" w:cs="Aptos"/>
          <w:sz w:val="24"/>
          <w:szCs w:val="24"/>
        </w:rPr>
        <w:t xml:space="preserve"> in Washoe County</w:t>
      </w:r>
      <w:r w:rsidR="42ADC720" w:rsidRPr="1835AB21">
        <w:rPr>
          <w:rFonts w:ascii="Aptos" w:eastAsia="Aptos" w:hAnsi="Aptos" w:cs="Aptos"/>
          <w:sz w:val="24"/>
          <w:szCs w:val="24"/>
        </w:rPr>
        <w:t xml:space="preserve"> for </w:t>
      </w:r>
      <w:r w:rsidR="1B34A0EF" w:rsidRPr="1835AB21">
        <w:rPr>
          <w:rFonts w:ascii="Aptos" w:eastAsia="Aptos" w:hAnsi="Aptos" w:cs="Aptos"/>
          <w:sz w:val="24"/>
          <w:szCs w:val="24"/>
        </w:rPr>
        <w:t xml:space="preserve">almost </w:t>
      </w:r>
      <w:r w:rsidR="42ADC720" w:rsidRPr="1835AB21">
        <w:rPr>
          <w:rFonts w:ascii="Aptos" w:eastAsia="Aptos" w:hAnsi="Aptos" w:cs="Aptos"/>
          <w:sz w:val="24"/>
          <w:szCs w:val="24"/>
        </w:rPr>
        <w:t>30 years with 9 in Spanish Springs, with his wife and three dogs.</w:t>
      </w:r>
    </w:p>
    <w:p w14:paraId="59CA65B6" w14:textId="4EC52AA4" w:rsidR="1835AB21" w:rsidRDefault="1835AB21" w:rsidP="1835AB21">
      <w:pPr>
        <w:tabs>
          <w:tab w:val="left" w:pos="460"/>
        </w:tabs>
        <w:spacing w:after="0"/>
        <w:ind w:left="720" w:right="270"/>
        <w:rPr>
          <w:rFonts w:ascii="Aptos" w:eastAsia="Aptos" w:hAnsi="Aptos" w:cs="Aptos"/>
          <w:sz w:val="24"/>
          <w:szCs w:val="24"/>
        </w:rPr>
      </w:pPr>
    </w:p>
    <w:p w14:paraId="73013133" w14:textId="123B833A" w:rsidR="4A3BA263" w:rsidRDefault="4A3BA263" w:rsidP="1835AB21">
      <w:pPr>
        <w:tabs>
          <w:tab w:val="left" w:pos="460"/>
        </w:tabs>
        <w:spacing w:after="0"/>
        <w:ind w:left="720" w:right="270"/>
        <w:rPr>
          <w:rFonts w:ascii="Aptos" w:eastAsia="Aptos" w:hAnsi="Aptos" w:cs="Aptos"/>
          <w:sz w:val="24"/>
          <w:szCs w:val="24"/>
        </w:rPr>
      </w:pPr>
      <w:r w:rsidRPr="1835AB21">
        <w:rPr>
          <w:rFonts w:ascii="Aptos" w:eastAsia="Aptos" w:hAnsi="Aptos" w:cs="Aptos"/>
          <w:sz w:val="24"/>
          <w:szCs w:val="24"/>
        </w:rPr>
        <w:t xml:space="preserve">Renata York </w:t>
      </w:r>
      <w:r w:rsidR="26687E77" w:rsidRPr="1835AB21">
        <w:rPr>
          <w:rFonts w:ascii="Aptos" w:eastAsia="Aptos" w:hAnsi="Aptos" w:cs="Aptos"/>
          <w:sz w:val="24"/>
          <w:szCs w:val="24"/>
        </w:rPr>
        <w:t>i</w:t>
      </w:r>
      <w:r w:rsidR="25E646C7" w:rsidRPr="1835AB21">
        <w:rPr>
          <w:rFonts w:ascii="Aptos" w:eastAsia="Aptos" w:hAnsi="Aptos" w:cs="Aptos"/>
          <w:sz w:val="24"/>
          <w:szCs w:val="24"/>
        </w:rPr>
        <w:t>ntroduces herself and mentions she has lived in Spanish Springs for 8 years</w:t>
      </w:r>
      <w:r w:rsidR="4EDE6E84" w:rsidRPr="1835AB21">
        <w:rPr>
          <w:rFonts w:ascii="Aptos" w:eastAsia="Aptos" w:hAnsi="Aptos" w:cs="Aptos"/>
          <w:sz w:val="24"/>
          <w:szCs w:val="24"/>
        </w:rPr>
        <w:t xml:space="preserve"> and that she and her husband really liked it there</w:t>
      </w:r>
      <w:r w:rsidR="2524BB36" w:rsidRPr="1835AB21">
        <w:rPr>
          <w:rFonts w:ascii="Aptos" w:eastAsia="Aptos" w:hAnsi="Aptos" w:cs="Aptos"/>
          <w:sz w:val="24"/>
          <w:szCs w:val="24"/>
        </w:rPr>
        <w:t xml:space="preserve">. </w:t>
      </w:r>
    </w:p>
    <w:p w14:paraId="3876A36C" w14:textId="77777777" w:rsidR="008B6195" w:rsidRPr="002505FA" w:rsidRDefault="008B6195" w:rsidP="002505FA">
      <w:pPr>
        <w:pStyle w:val="ListParagraph"/>
        <w:tabs>
          <w:tab w:val="left" w:pos="460"/>
        </w:tabs>
        <w:spacing w:after="0"/>
        <w:ind w:right="270"/>
        <w:jc w:val="both"/>
        <w:rPr>
          <w:rFonts w:ascii="Aptos" w:eastAsia="Calibri" w:hAnsi="Aptos" w:cs="Calibri"/>
          <w:sz w:val="24"/>
          <w:szCs w:val="24"/>
        </w:rPr>
      </w:pPr>
    </w:p>
    <w:p w14:paraId="101E2C5D" w14:textId="77777777" w:rsidR="00AD2F58" w:rsidRDefault="29DEACBB" w:rsidP="00A66988">
      <w:pPr>
        <w:pStyle w:val="ListParagraph"/>
        <w:numPr>
          <w:ilvl w:val="0"/>
          <w:numId w:val="3"/>
        </w:numPr>
        <w:tabs>
          <w:tab w:val="left" w:pos="460"/>
        </w:tabs>
        <w:spacing w:after="0"/>
        <w:ind w:right="270"/>
        <w:jc w:val="both"/>
        <w:rPr>
          <w:rFonts w:ascii="Aptos" w:hAnsi="Aptos"/>
          <w:b/>
          <w:bCs/>
          <w:sz w:val="24"/>
          <w:szCs w:val="24"/>
        </w:rPr>
      </w:pPr>
      <w:r w:rsidRPr="1835AB21">
        <w:rPr>
          <w:rFonts w:ascii="Aptos" w:hAnsi="Aptos"/>
          <w:b/>
          <w:bCs/>
          <w:sz w:val="24"/>
          <w:szCs w:val="24"/>
        </w:rPr>
        <w:t>APPROVAL OF THE MINUTES</w:t>
      </w:r>
    </w:p>
    <w:p w14:paraId="10842EEF" w14:textId="7EB62208" w:rsidR="78B30EEB" w:rsidRPr="00AD2F58" w:rsidRDefault="29DEACBB" w:rsidP="00AD2F58">
      <w:pPr>
        <w:pStyle w:val="ListParagraph"/>
        <w:tabs>
          <w:tab w:val="left" w:pos="460"/>
        </w:tabs>
        <w:spacing w:after="0"/>
        <w:ind w:right="270"/>
        <w:jc w:val="both"/>
        <w:rPr>
          <w:rFonts w:ascii="Aptos" w:hAnsi="Aptos"/>
          <w:b/>
          <w:bCs/>
          <w:sz w:val="24"/>
          <w:szCs w:val="24"/>
        </w:rPr>
      </w:pPr>
      <w:r w:rsidRPr="00AD2F58">
        <w:rPr>
          <w:rFonts w:ascii="Aptos" w:eastAsia="Aptos" w:hAnsi="Aptos" w:cs="Aptos"/>
          <w:sz w:val="24"/>
          <w:szCs w:val="24"/>
        </w:rPr>
        <w:t xml:space="preserve">The minutes </w:t>
      </w:r>
      <w:r w:rsidR="49FEDDBC" w:rsidRPr="00AD2F58">
        <w:rPr>
          <w:rFonts w:ascii="Aptos" w:eastAsia="Aptos" w:hAnsi="Aptos" w:cs="Aptos"/>
          <w:sz w:val="24"/>
          <w:szCs w:val="24"/>
        </w:rPr>
        <w:t>for March and June</w:t>
      </w:r>
      <w:r w:rsidR="49FEDDBC" w:rsidRPr="00AD2F58">
        <w:rPr>
          <w:rFonts w:ascii="Aptos" w:eastAsia="Aptos" w:hAnsi="Aptos" w:cs="Aptos"/>
          <w:b/>
          <w:bCs/>
          <w:sz w:val="24"/>
          <w:szCs w:val="24"/>
        </w:rPr>
        <w:t xml:space="preserve"> </w:t>
      </w:r>
      <w:r w:rsidRPr="00AD2F58">
        <w:rPr>
          <w:rFonts w:ascii="Aptos" w:eastAsia="Aptos" w:hAnsi="Aptos" w:cs="Aptos"/>
          <w:sz w:val="24"/>
          <w:szCs w:val="24"/>
        </w:rPr>
        <w:t xml:space="preserve">were approved. </w:t>
      </w:r>
      <w:r w:rsidR="00D209EE">
        <w:rPr>
          <w:rFonts w:ascii="Aptos" w:eastAsia="Aptos" w:hAnsi="Aptos" w:cs="Aptos"/>
          <w:sz w:val="24"/>
          <w:szCs w:val="24"/>
        </w:rPr>
        <w:t>(4-0)</w:t>
      </w:r>
    </w:p>
    <w:p w14:paraId="164AEEE4" w14:textId="2C44950D" w:rsidR="00D209EE" w:rsidRDefault="00D209EE">
      <w:pPr>
        <w:rPr>
          <w:rFonts w:ascii="Aptos" w:eastAsia="Segoe UI" w:hAnsi="Aptos" w:cs="Segoe UI"/>
          <w:sz w:val="24"/>
          <w:szCs w:val="24"/>
        </w:rPr>
      </w:pPr>
      <w:r>
        <w:rPr>
          <w:rFonts w:ascii="Aptos" w:eastAsia="Segoe UI" w:hAnsi="Aptos" w:cs="Segoe UI"/>
          <w:sz w:val="24"/>
          <w:szCs w:val="24"/>
        </w:rPr>
        <w:br w:type="page"/>
      </w:r>
    </w:p>
    <w:p w14:paraId="5E16EF35" w14:textId="77777777" w:rsidR="78B30EEB" w:rsidRPr="002505FA" w:rsidRDefault="78B30EEB" w:rsidP="1835AB21">
      <w:pPr>
        <w:tabs>
          <w:tab w:val="left" w:pos="460"/>
        </w:tabs>
        <w:spacing w:after="0"/>
        <w:ind w:right="270"/>
        <w:jc w:val="both"/>
        <w:rPr>
          <w:rFonts w:ascii="Aptos" w:eastAsia="Segoe UI" w:hAnsi="Aptos" w:cs="Segoe UI"/>
          <w:sz w:val="24"/>
          <w:szCs w:val="24"/>
        </w:rPr>
      </w:pPr>
    </w:p>
    <w:p w14:paraId="53EC3FAF" w14:textId="77777777" w:rsidR="00AD2F58" w:rsidRDefault="68AC6B27" w:rsidP="00A66988">
      <w:pPr>
        <w:pStyle w:val="ListParagraph"/>
        <w:numPr>
          <w:ilvl w:val="0"/>
          <w:numId w:val="3"/>
        </w:numPr>
        <w:tabs>
          <w:tab w:val="left" w:pos="460"/>
        </w:tabs>
        <w:spacing w:after="0"/>
        <w:ind w:right="270"/>
        <w:jc w:val="both"/>
        <w:rPr>
          <w:rFonts w:ascii="Aptos" w:hAnsi="Aptos"/>
          <w:b/>
          <w:bCs/>
          <w:sz w:val="24"/>
          <w:szCs w:val="24"/>
        </w:rPr>
      </w:pPr>
      <w:r w:rsidRPr="1835AB21">
        <w:rPr>
          <w:rFonts w:ascii="Aptos" w:hAnsi="Aptos"/>
          <w:b/>
          <w:bCs/>
          <w:sz w:val="24"/>
          <w:szCs w:val="24"/>
        </w:rPr>
        <w:t>PUBLIC SAFETY UPDATES</w:t>
      </w:r>
    </w:p>
    <w:p w14:paraId="30C33A3F" w14:textId="6E0D9B2E" w:rsidR="78B30EEB" w:rsidRPr="00D209EE" w:rsidRDefault="35484544" w:rsidP="00D209EE">
      <w:pPr>
        <w:pStyle w:val="ListParagraph"/>
        <w:tabs>
          <w:tab w:val="left" w:pos="460"/>
        </w:tabs>
        <w:spacing w:after="0"/>
        <w:ind w:right="270"/>
        <w:jc w:val="both"/>
        <w:rPr>
          <w:rFonts w:ascii="Aptos" w:hAnsi="Aptos"/>
          <w:b/>
          <w:bCs/>
          <w:sz w:val="24"/>
          <w:szCs w:val="24"/>
        </w:rPr>
      </w:pPr>
      <w:r w:rsidRPr="00AD2F58">
        <w:rPr>
          <w:rFonts w:ascii="Aptos" w:eastAsia="Aptos" w:hAnsi="Aptos" w:cs="Aptos"/>
          <w:sz w:val="24"/>
          <w:szCs w:val="24"/>
        </w:rPr>
        <w:t>Derek Reed, Battalion Chief with Tr</w:t>
      </w:r>
      <w:r w:rsidR="003B4FB3">
        <w:rPr>
          <w:rFonts w:ascii="Aptos" w:eastAsia="Aptos" w:hAnsi="Aptos" w:cs="Aptos"/>
          <w:sz w:val="24"/>
          <w:szCs w:val="24"/>
        </w:rPr>
        <w:t>uckee</w:t>
      </w:r>
      <w:r w:rsidRPr="00AD2F58">
        <w:rPr>
          <w:rFonts w:ascii="Aptos" w:eastAsia="Aptos" w:hAnsi="Aptos" w:cs="Aptos"/>
          <w:sz w:val="24"/>
          <w:szCs w:val="24"/>
        </w:rPr>
        <w:t xml:space="preserve"> Meadows Fire, provided recent statistics: in July, there</w:t>
      </w:r>
      <w:r w:rsidR="00AD2F58">
        <w:rPr>
          <w:rFonts w:ascii="Aptos" w:eastAsia="Aptos" w:hAnsi="Aptos" w:cs="Aptos"/>
          <w:sz w:val="24"/>
          <w:szCs w:val="24"/>
        </w:rPr>
        <w:t xml:space="preserve"> </w:t>
      </w:r>
      <w:r w:rsidRPr="00AD2F58">
        <w:rPr>
          <w:rFonts w:ascii="Aptos" w:eastAsia="Aptos" w:hAnsi="Aptos" w:cs="Aptos"/>
          <w:sz w:val="24"/>
          <w:szCs w:val="24"/>
        </w:rPr>
        <w:t>were 112 EMS calls, 5 motor vehicle accidents, 5 public assists, 21 good intent calls, and 3 false alarms.</w:t>
      </w:r>
      <w:r w:rsidR="00D209EE">
        <w:rPr>
          <w:rFonts w:ascii="Aptos" w:eastAsia="Aptos" w:hAnsi="Aptos" w:cs="Aptos"/>
          <w:sz w:val="24"/>
          <w:szCs w:val="24"/>
        </w:rPr>
        <w:t xml:space="preserve"> </w:t>
      </w:r>
      <w:r w:rsidRPr="1835AB21">
        <w:rPr>
          <w:rFonts w:ascii="Aptos" w:eastAsia="Aptos" w:hAnsi="Aptos" w:cs="Aptos"/>
          <w:sz w:val="24"/>
          <w:szCs w:val="24"/>
        </w:rPr>
        <w:t>The green waste program is in the planning stages with five collection locations in the north and two in the south, though specific dates and locations are not yet confirmed.</w:t>
      </w:r>
      <w:r w:rsidR="00D209EE">
        <w:rPr>
          <w:rFonts w:ascii="Aptos" w:eastAsia="Aptos" w:hAnsi="Aptos" w:cs="Aptos"/>
          <w:sz w:val="24"/>
          <w:szCs w:val="24"/>
        </w:rPr>
        <w:t xml:space="preserve"> </w:t>
      </w:r>
      <w:r w:rsidRPr="1835AB21">
        <w:rPr>
          <w:rFonts w:ascii="Aptos" w:eastAsia="Aptos" w:hAnsi="Aptos" w:cs="Aptos"/>
          <w:sz w:val="24"/>
          <w:szCs w:val="24"/>
        </w:rPr>
        <w:t>He advised resources are being sent to various states on the West Coast—Washington, Oregon, Idaho, California, and Utah—to assist with wildland fires, reflecting a collaborative support system among states.</w:t>
      </w:r>
      <w:r w:rsidR="00333D36">
        <w:rPr>
          <w:rFonts w:ascii="Aptos" w:eastAsia="Aptos" w:hAnsi="Aptos" w:cs="Aptos"/>
          <w:sz w:val="24"/>
          <w:szCs w:val="24"/>
        </w:rPr>
        <w:t xml:space="preserve"> </w:t>
      </w:r>
      <w:r w:rsidRPr="1835AB21">
        <w:rPr>
          <w:rFonts w:ascii="Aptos" w:eastAsia="Aptos" w:hAnsi="Aptos" w:cs="Aptos"/>
          <w:sz w:val="24"/>
          <w:szCs w:val="24"/>
        </w:rPr>
        <w:t>Regarding the park fire, he advised containment percentage is not yet clear as the fire is still advancing rapidly, and mapping efforts are ongoing. An app is available for real-time updates.</w:t>
      </w:r>
    </w:p>
    <w:p w14:paraId="57F9B0FF" w14:textId="23B3246E" w:rsidR="00333D36" w:rsidRDefault="7AD37D84" w:rsidP="00333D36">
      <w:pPr>
        <w:spacing w:before="240" w:after="240"/>
        <w:ind w:left="720"/>
        <w:rPr>
          <w:rFonts w:ascii="Aptos" w:eastAsia="Aptos" w:hAnsi="Aptos" w:cs="Aptos"/>
          <w:sz w:val="24"/>
          <w:szCs w:val="24"/>
        </w:rPr>
      </w:pPr>
      <w:r w:rsidRPr="1835AB21">
        <w:rPr>
          <w:rFonts w:ascii="Aptos" w:eastAsia="Aptos" w:hAnsi="Aptos" w:cs="Aptos"/>
          <w:sz w:val="24"/>
          <w:szCs w:val="24"/>
        </w:rPr>
        <w:t>Sheriff Gomez states crime in Spanish Springs has been relatively low. To maintain this, two deputies are assigned to patrol every night. Recently, there were two commercial burglaries: one at a marijuana shop on July 18th and another at Jackson's Food Store the following night. A successful investigation led to the arrest of a juvenile, thanks to the efforts of patrol deputies and detectives.</w:t>
      </w:r>
      <w:r w:rsidR="00333D36">
        <w:rPr>
          <w:rFonts w:ascii="Aptos" w:eastAsia="Aptos" w:hAnsi="Aptos" w:cs="Aptos"/>
          <w:sz w:val="24"/>
          <w:szCs w:val="24"/>
        </w:rPr>
        <w:t xml:space="preserve"> </w:t>
      </w:r>
      <w:r w:rsidRPr="1835AB21">
        <w:rPr>
          <w:rFonts w:ascii="Aptos" w:eastAsia="Aptos" w:hAnsi="Aptos" w:cs="Aptos"/>
          <w:sz w:val="24"/>
          <w:szCs w:val="24"/>
        </w:rPr>
        <w:t xml:space="preserve">Additionally, the Sheriff's Office has launched a dedicated DUI enforcement program focusing on areas like Pyramid Highway and the route to Pyramid Lake, alongside other key thoroughfares. This program operates county-wide but frequently collaborates with local patrol deputies for enforcement. He asks for questions. </w:t>
      </w:r>
      <w:r w:rsidR="3CB3E381" w:rsidRPr="1835AB21">
        <w:rPr>
          <w:rFonts w:ascii="Aptos" w:eastAsia="Aptos" w:hAnsi="Aptos" w:cs="Aptos"/>
          <w:sz w:val="24"/>
          <w:szCs w:val="24"/>
        </w:rPr>
        <w:t>He is asked about the number of officers on DUI enforcement. The DUI enforcement program involves one dedicated officer focusing specifically on DUI-related traffic violations and stops. This officer's role is to supplement the existing two patrol deputies in the area. The dedicated DUI officer is expected to handle traffic stops and enforcement related to DUI offenses, with the potential for additional officers to be added in the future.</w:t>
      </w:r>
      <w:r w:rsidR="4F2F2B64" w:rsidRPr="1835AB21">
        <w:rPr>
          <w:rFonts w:ascii="Aptos" w:eastAsia="Aptos" w:hAnsi="Aptos" w:cs="Aptos"/>
          <w:sz w:val="24"/>
          <w:szCs w:val="24"/>
        </w:rPr>
        <w:t xml:space="preserve"> One dedicated officer and one DUI officer </w:t>
      </w:r>
      <w:proofErr w:type="gramStart"/>
      <w:r w:rsidR="4F2F2B64" w:rsidRPr="1835AB21">
        <w:rPr>
          <w:rFonts w:ascii="Aptos" w:eastAsia="Aptos" w:hAnsi="Aptos" w:cs="Aptos"/>
          <w:sz w:val="24"/>
          <w:szCs w:val="24"/>
        </w:rPr>
        <w:t>at this time</w:t>
      </w:r>
      <w:proofErr w:type="gramEnd"/>
      <w:r w:rsidR="4F2F2B64" w:rsidRPr="1835AB21">
        <w:rPr>
          <w:rFonts w:ascii="Aptos" w:eastAsia="Aptos" w:hAnsi="Aptos" w:cs="Aptos"/>
          <w:sz w:val="24"/>
          <w:szCs w:val="24"/>
        </w:rPr>
        <w:t xml:space="preserve">. </w:t>
      </w:r>
      <w:r w:rsidR="0E741EEC" w:rsidRPr="1835AB21">
        <w:rPr>
          <w:rFonts w:ascii="Aptos" w:eastAsia="Aptos" w:hAnsi="Aptos" w:cs="Aptos"/>
          <w:sz w:val="24"/>
          <w:szCs w:val="24"/>
        </w:rPr>
        <w:t>During a recent drive, a resident observed a car driving aggressively and dangerously. Two motorcyclists who were present managed to pull over the vehicle. The resident wondered if it would have been appropriate to return and offer a statement to the officer about the incident. It was suggested that contacting dispatch or the Sparks Police Department would have been a good approach.</w:t>
      </w:r>
      <w:r w:rsidR="00333D36">
        <w:rPr>
          <w:rFonts w:ascii="Aptos" w:eastAsia="Aptos" w:hAnsi="Aptos" w:cs="Aptos"/>
          <w:sz w:val="24"/>
          <w:szCs w:val="24"/>
        </w:rPr>
        <w:t xml:space="preserve"> </w:t>
      </w:r>
      <w:r w:rsidR="0E741EEC" w:rsidRPr="1835AB21">
        <w:rPr>
          <w:rFonts w:ascii="Aptos" w:eastAsia="Aptos" w:hAnsi="Aptos" w:cs="Aptos"/>
          <w:sz w:val="24"/>
          <w:szCs w:val="24"/>
        </w:rPr>
        <w:t>Regarding traffic violations, it was explained that officers do address a range of infractions including equipment, speed, and reckless driving violations. While officers may not always immediately address every infraction, they do make traffic stops regularly. For issues like dark-tinted windows or noisy vehicles, these are indeed considered violations and officers can pull over vehicles for them.</w:t>
      </w:r>
      <w:r w:rsidR="795D7D28" w:rsidRPr="1835AB21">
        <w:rPr>
          <w:rFonts w:ascii="Aptos" w:eastAsia="Aptos" w:hAnsi="Aptos" w:cs="Aptos"/>
          <w:sz w:val="24"/>
          <w:szCs w:val="24"/>
        </w:rPr>
        <w:t xml:space="preserve"> </w:t>
      </w:r>
      <w:r w:rsidR="0E741EEC" w:rsidRPr="1835AB21">
        <w:rPr>
          <w:rFonts w:ascii="Aptos" w:eastAsia="Aptos" w:hAnsi="Aptos" w:cs="Aptos"/>
          <w:sz w:val="24"/>
          <w:szCs w:val="24"/>
        </w:rPr>
        <w:t>There was also a question about traffic management at intersections near Pyramid Highway</w:t>
      </w:r>
      <w:r w:rsidR="0FA7FE5A" w:rsidRPr="1835AB21">
        <w:rPr>
          <w:rFonts w:ascii="Aptos" w:eastAsia="Aptos" w:hAnsi="Aptos" w:cs="Aptos"/>
          <w:sz w:val="24"/>
          <w:szCs w:val="24"/>
        </w:rPr>
        <w:t xml:space="preserve"> and people making illegal U-turns</w:t>
      </w:r>
      <w:r w:rsidR="0E741EEC" w:rsidRPr="1835AB21">
        <w:rPr>
          <w:rFonts w:ascii="Aptos" w:eastAsia="Aptos" w:hAnsi="Aptos" w:cs="Aptos"/>
          <w:sz w:val="24"/>
          <w:szCs w:val="24"/>
        </w:rPr>
        <w:t xml:space="preserve">. The jurisdiction for traffic enforcement in these areas is shared between different agencies, including Sparks Police and </w:t>
      </w:r>
      <w:r w:rsidR="54998F61" w:rsidRPr="1835AB21">
        <w:rPr>
          <w:rFonts w:ascii="Aptos" w:eastAsia="Aptos" w:hAnsi="Aptos" w:cs="Aptos"/>
          <w:sz w:val="24"/>
          <w:szCs w:val="24"/>
        </w:rPr>
        <w:t>NHP</w:t>
      </w:r>
      <w:r w:rsidR="0E741EEC" w:rsidRPr="1835AB21">
        <w:rPr>
          <w:rFonts w:ascii="Aptos" w:eastAsia="Aptos" w:hAnsi="Aptos" w:cs="Aptos"/>
          <w:sz w:val="24"/>
          <w:szCs w:val="24"/>
        </w:rPr>
        <w:t>. Concerns about specific traffic issues should be reported to either the local non-emergency number or the relevant jurisdiction's dispatch.</w:t>
      </w:r>
    </w:p>
    <w:p w14:paraId="2A89441D" w14:textId="77777777" w:rsidR="00333D36" w:rsidRDefault="00333D36">
      <w:pPr>
        <w:rPr>
          <w:rFonts w:ascii="Aptos" w:eastAsia="Aptos" w:hAnsi="Aptos" w:cs="Aptos"/>
          <w:sz w:val="24"/>
          <w:szCs w:val="24"/>
        </w:rPr>
      </w:pPr>
      <w:r>
        <w:rPr>
          <w:rFonts w:ascii="Aptos" w:eastAsia="Aptos" w:hAnsi="Aptos" w:cs="Aptos"/>
          <w:sz w:val="24"/>
          <w:szCs w:val="24"/>
        </w:rPr>
        <w:br w:type="page"/>
      </w:r>
    </w:p>
    <w:p w14:paraId="087F609F" w14:textId="06F911C8" w:rsidR="32AC6FEE" w:rsidRDefault="005960D5" w:rsidP="00A66988">
      <w:pPr>
        <w:pStyle w:val="ListParagraph"/>
        <w:numPr>
          <w:ilvl w:val="0"/>
          <w:numId w:val="3"/>
        </w:numPr>
        <w:tabs>
          <w:tab w:val="left" w:pos="460"/>
        </w:tabs>
        <w:spacing w:after="0"/>
        <w:ind w:right="270"/>
        <w:jc w:val="both"/>
        <w:rPr>
          <w:rFonts w:ascii="Aptos" w:eastAsia="Aptos" w:hAnsi="Aptos" w:cs="Aptos"/>
          <w:b/>
          <w:bCs/>
          <w:sz w:val="24"/>
          <w:szCs w:val="24"/>
        </w:rPr>
      </w:pPr>
      <w:r>
        <w:rPr>
          <w:rFonts w:ascii="Aptos" w:eastAsia="Aptos" w:hAnsi="Aptos" w:cs="Aptos"/>
          <w:b/>
          <w:bCs/>
          <w:color w:val="000000" w:themeColor="text1"/>
          <w:sz w:val="24"/>
          <w:szCs w:val="24"/>
        </w:rPr>
        <w:lastRenderedPageBreak/>
        <w:t xml:space="preserve">COMMUNITY </w:t>
      </w:r>
      <w:r w:rsidR="32AC6FEE" w:rsidRPr="1835AB21">
        <w:rPr>
          <w:rFonts w:ascii="Aptos" w:eastAsia="Aptos" w:hAnsi="Aptos" w:cs="Aptos"/>
          <w:b/>
          <w:bCs/>
          <w:color w:val="000000" w:themeColor="text1"/>
          <w:sz w:val="24"/>
          <w:szCs w:val="24"/>
        </w:rPr>
        <w:t>BROADBAND AND CELL</w:t>
      </w:r>
      <w:r w:rsidR="00A66988">
        <w:rPr>
          <w:rFonts w:ascii="Aptos" w:eastAsia="Aptos" w:hAnsi="Aptos" w:cs="Aptos"/>
          <w:b/>
          <w:bCs/>
          <w:color w:val="000000" w:themeColor="text1"/>
          <w:sz w:val="24"/>
          <w:szCs w:val="24"/>
        </w:rPr>
        <w:t>UL</w:t>
      </w:r>
      <w:r w:rsidR="32AC6FEE" w:rsidRPr="1835AB21">
        <w:rPr>
          <w:rFonts w:ascii="Aptos" w:eastAsia="Aptos" w:hAnsi="Aptos" w:cs="Aptos"/>
          <w:b/>
          <w:bCs/>
          <w:color w:val="000000" w:themeColor="text1"/>
          <w:sz w:val="24"/>
          <w:szCs w:val="24"/>
        </w:rPr>
        <w:t>AR PROJECT</w:t>
      </w:r>
      <w:r>
        <w:rPr>
          <w:rFonts w:ascii="Aptos" w:eastAsia="Aptos" w:hAnsi="Aptos" w:cs="Aptos"/>
          <w:b/>
          <w:bCs/>
          <w:color w:val="000000" w:themeColor="text1"/>
          <w:sz w:val="24"/>
          <w:szCs w:val="24"/>
        </w:rPr>
        <w:t>S</w:t>
      </w:r>
    </w:p>
    <w:p w14:paraId="1C570556" w14:textId="22FE13CD" w:rsidR="41A977DC" w:rsidRDefault="41A977DC" w:rsidP="1835AB21">
      <w:pPr>
        <w:pStyle w:val="ListParagraph"/>
        <w:tabs>
          <w:tab w:val="left" w:pos="460"/>
        </w:tabs>
        <w:spacing w:after="0"/>
        <w:ind w:right="270"/>
        <w:jc w:val="both"/>
        <w:rPr>
          <w:rFonts w:ascii="Aptos" w:eastAsia="Aptos" w:hAnsi="Aptos" w:cs="Aptos"/>
          <w:sz w:val="24"/>
          <w:szCs w:val="24"/>
        </w:rPr>
      </w:pPr>
      <w:r w:rsidRPr="1835AB21">
        <w:rPr>
          <w:rFonts w:ascii="Aptos" w:eastAsia="Aptos" w:hAnsi="Aptos" w:cs="Aptos"/>
          <w:sz w:val="24"/>
          <w:szCs w:val="24"/>
        </w:rPr>
        <w:t>An update on connectivity efforts in Washoe County was provided</w:t>
      </w:r>
      <w:r w:rsidR="2574C9D3" w:rsidRPr="1835AB21">
        <w:rPr>
          <w:rFonts w:ascii="Aptos" w:eastAsia="Aptos" w:hAnsi="Aptos" w:cs="Aptos"/>
          <w:sz w:val="24"/>
          <w:szCs w:val="24"/>
        </w:rPr>
        <w:t xml:space="preserve"> by CIO Behzad </w:t>
      </w:r>
      <w:r w:rsidR="5A78B322" w:rsidRPr="1835AB21">
        <w:rPr>
          <w:rFonts w:ascii="Aptos" w:eastAsia="Aptos" w:hAnsi="Aptos" w:cs="Aptos"/>
          <w:sz w:val="24"/>
          <w:szCs w:val="24"/>
        </w:rPr>
        <w:t>Zamanian.</w:t>
      </w:r>
      <w:r w:rsidRPr="1835AB21">
        <w:rPr>
          <w:rFonts w:ascii="Aptos" w:eastAsia="Aptos" w:hAnsi="Aptos" w:cs="Aptos"/>
          <w:sz w:val="24"/>
          <w:szCs w:val="24"/>
        </w:rPr>
        <w:t xml:space="preserve"> The county developed a Broadband Master Plan in fiscal year 2022 to address areas with inadequate or no internet access. Various types of connectivity, such as copper lines, fixed wireless, cable modems, and fiber, were assessed. Fiber, which offers high-speed internet, is the preferred option.</w:t>
      </w:r>
    </w:p>
    <w:p w14:paraId="346F1699" w14:textId="73B11842" w:rsidR="41A977DC" w:rsidRDefault="41A977DC" w:rsidP="1835AB21">
      <w:pPr>
        <w:spacing w:before="240" w:after="240"/>
        <w:ind w:left="720"/>
        <w:jc w:val="both"/>
        <w:rPr>
          <w:rFonts w:ascii="Aptos" w:eastAsia="Aptos" w:hAnsi="Aptos" w:cs="Aptos"/>
          <w:sz w:val="24"/>
          <w:szCs w:val="24"/>
        </w:rPr>
      </w:pPr>
      <w:r w:rsidRPr="1835AB21">
        <w:rPr>
          <w:rFonts w:ascii="Aptos" w:eastAsia="Aptos" w:hAnsi="Aptos" w:cs="Aptos"/>
          <w:sz w:val="24"/>
          <w:szCs w:val="24"/>
        </w:rPr>
        <w:t>The plan prioritized Gerlach for its lack of connectivity. A project was initiated to install 60 miles of fiber between Nixon and Gerlach, funded through state programs and partnerships with the PLPT tribes. By July 2022, the fiber project was completed, connecting key facilities in Gerlach. Subsequent phases aimed to connect all businesses and homes in Gerlach and Empire, with progress on track and an open house scheduled for the next week.</w:t>
      </w:r>
    </w:p>
    <w:p w14:paraId="00D946C0" w14:textId="2C5B0539" w:rsidR="00DB5F60" w:rsidRPr="00A66988" w:rsidRDefault="41A977DC" w:rsidP="00A66988">
      <w:pPr>
        <w:spacing w:before="240" w:after="240"/>
        <w:ind w:left="720"/>
        <w:jc w:val="both"/>
        <w:rPr>
          <w:rFonts w:ascii="Aptos" w:eastAsia="Aptos" w:hAnsi="Aptos" w:cs="Aptos"/>
          <w:sz w:val="24"/>
          <w:szCs w:val="24"/>
        </w:rPr>
      </w:pPr>
      <w:r w:rsidRPr="1835AB21">
        <w:rPr>
          <w:rFonts w:ascii="Aptos" w:eastAsia="Aptos" w:hAnsi="Aptos" w:cs="Aptos"/>
          <w:sz w:val="24"/>
          <w:szCs w:val="24"/>
        </w:rPr>
        <w:t xml:space="preserve">The next priorities for broadband expansion include North Valleys, Warm Springs, and Washoe Valley. Funding is being sought through BEAT funds, with proposals from vendors expected in the coming weeks. The plan also addresses a 20-mile cellular service dead zone on Pyramid Highway, with Verizon working on a new cell site at Axe Handle Exit. The build is expected to be completed within 10 to 12 months. Additionally, Verizon is </w:t>
      </w:r>
      <w:proofErr w:type="gramStart"/>
      <w:r w:rsidRPr="1835AB21">
        <w:rPr>
          <w:rFonts w:ascii="Aptos" w:eastAsia="Aptos" w:hAnsi="Aptos" w:cs="Aptos"/>
          <w:sz w:val="24"/>
          <w:szCs w:val="24"/>
        </w:rPr>
        <w:t>making adjustments to</w:t>
      </w:r>
      <w:proofErr w:type="gramEnd"/>
      <w:r w:rsidRPr="1835AB21">
        <w:rPr>
          <w:rFonts w:ascii="Aptos" w:eastAsia="Aptos" w:hAnsi="Aptos" w:cs="Aptos"/>
          <w:sz w:val="24"/>
          <w:szCs w:val="24"/>
        </w:rPr>
        <w:t xml:space="preserve"> existing sites to improve connectivity. T-Mobile is offering free hotspots, and interested parties can check their website for more information.</w:t>
      </w:r>
    </w:p>
    <w:p w14:paraId="7F30C688" w14:textId="5332D8C9" w:rsidR="77AB95F5" w:rsidRDefault="77AB95F5" w:rsidP="00A66988">
      <w:pPr>
        <w:pStyle w:val="ListParagraph"/>
        <w:numPr>
          <w:ilvl w:val="0"/>
          <w:numId w:val="3"/>
        </w:numPr>
        <w:tabs>
          <w:tab w:val="left" w:pos="460"/>
        </w:tabs>
        <w:spacing w:after="0"/>
        <w:ind w:right="270"/>
        <w:jc w:val="both"/>
        <w:rPr>
          <w:rFonts w:ascii="Aptos" w:eastAsia="Aptos" w:hAnsi="Aptos" w:cs="Aptos"/>
          <w:b/>
          <w:bCs/>
          <w:sz w:val="24"/>
          <w:szCs w:val="24"/>
        </w:rPr>
      </w:pPr>
      <w:r w:rsidRPr="1835AB21">
        <w:rPr>
          <w:rFonts w:ascii="Aptos" w:eastAsia="Aptos" w:hAnsi="Aptos" w:cs="Aptos"/>
          <w:b/>
          <w:bCs/>
          <w:color w:val="000000" w:themeColor="text1"/>
          <w:sz w:val="24"/>
          <w:szCs w:val="24"/>
        </w:rPr>
        <w:t>NORTH SPANISH SPRINGS FLOODPLAIN DETENTION FACILITY</w:t>
      </w:r>
    </w:p>
    <w:p w14:paraId="7FE3014B" w14:textId="51B097C8" w:rsidR="77AB95F5" w:rsidRDefault="77AB95F5" w:rsidP="1835AB21">
      <w:pPr>
        <w:pStyle w:val="ListParagraph"/>
        <w:tabs>
          <w:tab w:val="left" w:pos="460"/>
        </w:tabs>
        <w:spacing w:after="0"/>
        <w:ind w:right="270"/>
        <w:rPr>
          <w:rFonts w:ascii="Aptos" w:eastAsia="Aptos" w:hAnsi="Aptos" w:cs="Aptos"/>
          <w:b/>
          <w:bCs/>
          <w:color w:val="000000" w:themeColor="text1"/>
          <w:sz w:val="24"/>
          <w:szCs w:val="24"/>
        </w:rPr>
      </w:pPr>
      <w:r w:rsidRPr="1835AB21">
        <w:rPr>
          <w:rFonts w:ascii="Aptos" w:eastAsia="Aptos" w:hAnsi="Aptos" w:cs="Aptos"/>
          <w:color w:val="000000" w:themeColor="text1"/>
          <w:sz w:val="24"/>
          <w:szCs w:val="24"/>
        </w:rPr>
        <w:t xml:space="preserve">The Director (Dwayne Smith) was unable to attend this meeting and was rescheduled to December. </w:t>
      </w:r>
    </w:p>
    <w:p w14:paraId="05A91456" w14:textId="23C0A1F8" w:rsidR="1835AB21" w:rsidRDefault="1835AB21" w:rsidP="1835AB21">
      <w:pPr>
        <w:pStyle w:val="ListParagraph"/>
        <w:tabs>
          <w:tab w:val="left" w:pos="460"/>
        </w:tabs>
        <w:spacing w:after="0"/>
        <w:ind w:right="270"/>
        <w:jc w:val="both"/>
        <w:rPr>
          <w:rFonts w:ascii="Aptos" w:eastAsia="Aptos" w:hAnsi="Aptos" w:cs="Aptos"/>
          <w:color w:val="000000" w:themeColor="text1"/>
          <w:sz w:val="24"/>
          <w:szCs w:val="24"/>
        </w:rPr>
      </w:pPr>
    </w:p>
    <w:p w14:paraId="1566E2CB" w14:textId="5649A53C" w:rsidR="2D9B5DA5" w:rsidRDefault="2D9B5DA5" w:rsidP="00A66988">
      <w:pPr>
        <w:pStyle w:val="ListParagraph"/>
        <w:numPr>
          <w:ilvl w:val="0"/>
          <w:numId w:val="3"/>
        </w:numPr>
        <w:tabs>
          <w:tab w:val="left" w:pos="460"/>
        </w:tabs>
        <w:spacing w:after="0"/>
        <w:ind w:right="270"/>
        <w:jc w:val="both"/>
        <w:rPr>
          <w:rFonts w:ascii="Aptos" w:eastAsia="Aptos" w:hAnsi="Aptos" w:cs="Aptos"/>
          <w:b/>
          <w:bCs/>
          <w:sz w:val="24"/>
          <w:szCs w:val="24"/>
        </w:rPr>
      </w:pPr>
      <w:r w:rsidRPr="1835AB21">
        <w:rPr>
          <w:rFonts w:ascii="Aptos" w:eastAsia="Aptos" w:hAnsi="Aptos" w:cs="Aptos"/>
          <w:b/>
          <w:bCs/>
          <w:color w:val="000000" w:themeColor="text1"/>
          <w:sz w:val="24"/>
          <w:szCs w:val="24"/>
        </w:rPr>
        <w:t>WILDFIRE PREPAREDNESS AND RESOURCES</w:t>
      </w:r>
    </w:p>
    <w:p w14:paraId="3FAED7DE" w14:textId="2EA8B62E" w:rsidR="1835AB21" w:rsidRDefault="64EFC023" w:rsidP="00A66988">
      <w:pPr>
        <w:pStyle w:val="ListParagraph"/>
        <w:tabs>
          <w:tab w:val="left" w:pos="460"/>
        </w:tabs>
        <w:spacing w:after="0"/>
        <w:ind w:right="270"/>
        <w:jc w:val="both"/>
        <w:rPr>
          <w:rFonts w:ascii="Aptos" w:eastAsia="Aptos" w:hAnsi="Aptos" w:cs="Aptos"/>
          <w:color w:val="000000" w:themeColor="text1"/>
          <w:sz w:val="24"/>
          <w:szCs w:val="24"/>
        </w:rPr>
      </w:pPr>
      <w:r w:rsidRPr="1835AB21">
        <w:rPr>
          <w:rFonts w:ascii="Aptos" w:eastAsia="Aptos" w:hAnsi="Aptos" w:cs="Aptos"/>
          <w:color w:val="000000" w:themeColor="text1"/>
          <w:sz w:val="24"/>
          <w:szCs w:val="24"/>
        </w:rPr>
        <w:t>Brett Taylor was fighting a fire in Utah and unable to present at this meeting</w:t>
      </w:r>
      <w:r w:rsidR="0F040DDC" w:rsidRPr="1835AB21">
        <w:rPr>
          <w:rFonts w:ascii="Aptos" w:eastAsia="Aptos" w:hAnsi="Aptos" w:cs="Aptos"/>
          <w:color w:val="000000" w:themeColor="text1"/>
          <w:sz w:val="24"/>
          <w:szCs w:val="24"/>
        </w:rPr>
        <w:t xml:space="preserve"> due to mandatory time off</w:t>
      </w:r>
      <w:r w:rsidRPr="1835AB21">
        <w:rPr>
          <w:rFonts w:ascii="Aptos" w:eastAsia="Aptos" w:hAnsi="Aptos" w:cs="Aptos"/>
          <w:color w:val="000000" w:themeColor="text1"/>
          <w:sz w:val="24"/>
          <w:szCs w:val="24"/>
        </w:rPr>
        <w:t>.</w:t>
      </w:r>
    </w:p>
    <w:p w14:paraId="5793BEB5" w14:textId="77777777" w:rsidR="00A66988" w:rsidRPr="00A66988" w:rsidRDefault="00A66988" w:rsidP="00A66988">
      <w:pPr>
        <w:pStyle w:val="ListParagraph"/>
        <w:tabs>
          <w:tab w:val="left" w:pos="460"/>
        </w:tabs>
        <w:spacing w:after="0"/>
        <w:ind w:right="270"/>
        <w:jc w:val="both"/>
        <w:rPr>
          <w:rFonts w:ascii="Aptos" w:eastAsia="Aptos" w:hAnsi="Aptos" w:cs="Aptos"/>
          <w:color w:val="000000" w:themeColor="text1"/>
          <w:sz w:val="24"/>
          <w:szCs w:val="24"/>
        </w:rPr>
      </w:pPr>
    </w:p>
    <w:p w14:paraId="61D81DD6" w14:textId="50BCB0EB" w:rsidR="1356B59F" w:rsidRPr="002505FA" w:rsidRDefault="00DB5F60" w:rsidP="00A66988">
      <w:pPr>
        <w:pStyle w:val="ListParagraph"/>
        <w:numPr>
          <w:ilvl w:val="0"/>
          <w:numId w:val="3"/>
        </w:numPr>
        <w:tabs>
          <w:tab w:val="left" w:pos="460"/>
        </w:tabs>
        <w:spacing w:before="240" w:after="0"/>
        <w:ind w:right="270"/>
        <w:jc w:val="both"/>
        <w:rPr>
          <w:rFonts w:ascii="Aptos" w:eastAsia="Calibri" w:hAnsi="Aptos" w:cs="Calibri"/>
          <w:b/>
          <w:bCs/>
          <w:sz w:val="24"/>
          <w:szCs w:val="24"/>
        </w:rPr>
      </w:pPr>
      <w:r w:rsidRPr="1835AB21">
        <w:rPr>
          <w:rFonts w:ascii="Aptos" w:hAnsi="Aptos"/>
          <w:b/>
          <w:bCs/>
          <w:sz w:val="24"/>
          <w:szCs w:val="24"/>
        </w:rPr>
        <w:t>NEIGHBORHOOD DEVELOPMENT HUB</w:t>
      </w:r>
    </w:p>
    <w:p w14:paraId="4B4A0781" w14:textId="44ECEBE0" w:rsidR="1356B59F" w:rsidRPr="002505FA" w:rsidRDefault="1356B59F" w:rsidP="1835AB21">
      <w:pPr>
        <w:pStyle w:val="ListParagraph"/>
        <w:tabs>
          <w:tab w:val="left" w:pos="460"/>
        </w:tabs>
        <w:spacing w:before="240" w:after="0"/>
        <w:ind w:right="270"/>
        <w:jc w:val="both"/>
        <w:rPr>
          <w:rFonts w:ascii="Aptos" w:eastAsia="Calibri" w:hAnsi="Aptos" w:cs="Calibri"/>
          <w:sz w:val="24"/>
          <w:szCs w:val="24"/>
        </w:rPr>
      </w:pPr>
      <w:r w:rsidRPr="1835AB21">
        <w:rPr>
          <w:rFonts w:ascii="Aptos" w:eastAsia="Calibri" w:hAnsi="Aptos" w:cs="Calibri"/>
          <w:sz w:val="24"/>
          <w:szCs w:val="24"/>
        </w:rPr>
        <w:t xml:space="preserve">Alexandra Wilson from the Washoe County Manager's Office provided </w:t>
      </w:r>
      <w:r w:rsidR="039EFF2D" w:rsidRPr="1835AB21">
        <w:rPr>
          <w:rFonts w:ascii="Aptos" w:eastAsia="Calibri" w:hAnsi="Aptos" w:cs="Calibri"/>
          <w:sz w:val="24"/>
          <w:szCs w:val="24"/>
        </w:rPr>
        <w:t xml:space="preserve">information from </w:t>
      </w:r>
      <w:r w:rsidRPr="1835AB21">
        <w:rPr>
          <w:rFonts w:ascii="Aptos" w:eastAsia="Calibri" w:hAnsi="Aptos" w:cs="Calibri"/>
          <w:sz w:val="24"/>
          <w:szCs w:val="24"/>
        </w:rPr>
        <w:t>the Neighborhood Development Hub.</w:t>
      </w:r>
      <w:r w:rsidR="00AD12F4" w:rsidRPr="1835AB21">
        <w:rPr>
          <w:rFonts w:ascii="Aptos" w:eastAsia="Calibri" w:hAnsi="Aptos" w:cs="Calibri"/>
          <w:sz w:val="24"/>
          <w:szCs w:val="24"/>
        </w:rPr>
        <w:t xml:space="preserve"> </w:t>
      </w:r>
      <w:r w:rsidRPr="1835AB21">
        <w:rPr>
          <w:rFonts w:ascii="Aptos" w:eastAsia="Calibri" w:hAnsi="Aptos" w:cs="Calibri"/>
          <w:sz w:val="24"/>
          <w:szCs w:val="24"/>
        </w:rPr>
        <w:t>Key points include:</w:t>
      </w:r>
    </w:p>
    <w:p w14:paraId="3EB77FA6" w14:textId="77777777" w:rsidR="00AD12F4" w:rsidRPr="002505FA" w:rsidRDefault="00AD12F4" w:rsidP="1835AB21">
      <w:pPr>
        <w:pStyle w:val="ListParagraph"/>
        <w:spacing w:after="0"/>
        <w:jc w:val="both"/>
        <w:rPr>
          <w:rFonts w:ascii="Aptos" w:eastAsia="Aptos" w:hAnsi="Aptos" w:cs="Aptos"/>
          <w:sz w:val="24"/>
          <w:szCs w:val="24"/>
        </w:rPr>
      </w:pPr>
    </w:p>
    <w:p w14:paraId="2FD55671" w14:textId="5518B979" w:rsidR="36618B54"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t>The Neighborhood Development Hub was created alongside the reimagination of the Citizen Advisory Boards (CAVs) in 2021. The process is divided into two tracks: Citizen Advisory Boards handle broad community issues, while Neighborhood Development Meetings focus specifically on development projects.</w:t>
      </w:r>
    </w:p>
    <w:p w14:paraId="500F8924" w14:textId="7FC6D6F8" w:rsidR="36618B54"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t>When a developer proposes a project, they must first hold a meeting with the community. According to NRS, they need to notify residents within 750 feet of the property or at least 10 homes, though this can be quite limited in scope. To enhance outreach, the county’s Community Services Department sends notifications to district lists, which can be subscribed to for updates on upcoming projects.</w:t>
      </w:r>
    </w:p>
    <w:p w14:paraId="5B607A22" w14:textId="6952D3F3" w:rsidR="36618B54"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lastRenderedPageBreak/>
        <w:t>Residents can view upcoming meetings and projects on the Neighborhood Development website, including details about specific developments such as the Donovan Ranch subdivision. Meetings are often hybrid, allowing for both online and in-person participation.</w:t>
      </w:r>
    </w:p>
    <w:p w14:paraId="69398FF2" w14:textId="1BC2A0A2" w:rsidR="36618B54"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t>Project details, such as developer information and staff contacts, are provided on the site. After meetings, project information, including presentations, recordings, and notices, is uploaded for public review. Feedback can be submitted at any time during the process.</w:t>
      </w:r>
    </w:p>
    <w:p w14:paraId="07C5A178" w14:textId="10EAE42B" w:rsidR="36618B54"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t>For further engagement, residents can sign up for notifications via the Washoe County website or through the URL washoecounty.gov/subscribe. Notification requirements for projects include informing schools and other key stakeholders, though the standard notification is within 750 feet of the project site.</w:t>
      </w:r>
    </w:p>
    <w:p w14:paraId="1E3FB3E2" w14:textId="63C1275B" w:rsidR="00DB5F60" w:rsidRDefault="36618B54" w:rsidP="00A66988">
      <w:pPr>
        <w:pStyle w:val="ListParagraph"/>
        <w:numPr>
          <w:ilvl w:val="0"/>
          <w:numId w:val="4"/>
        </w:numPr>
        <w:spacing w:before="240" w:after="240"/>
        <w:rPr>
          <w:rFonts w:ascii="Aptos" w:eastAsia="Aptos" w:hAnsi="Aptos" w:cs="Aptos"/>
          <w:sz w:val="24"/>
          <w:szCs w:val="24"/>
        </w:rPr>
      </w:pPr>
      <w:r w:rsidRPr="1835AB21">
        <w:rPr>
          <w:rFonts w:ascii="Aptos" w:eastAsia="Aptos" w:hAnsi="Aptos" w:cs="Aptos"/>
          <w:sz w:val="24"/>
          <w:szCs w:val="24"/>
        </w:rPr>
        <w:t xml:space="preserve">Notifications are also sent to district residents via email, with additional postings on </w:t>
      </w:r>
      <w:proofErr w:type="spellStart"/>
      <w:r w:rsidRPr="1835AB21">
        <w:rPr>
          <w:rFonts w:ascii="Aptos" w:eastAsia="Aptos" w:hAnsi="Aptos" w:cs="Aptos"/>
          <w:sz w:val="24"/>
          <w:szCs w:val="24"/>
        </w:rPr>
        <w:t>Nextdoor</w:t>
      </w:r>
      <w:proofErr w:type="spellEnd"/>
      <w:r w:rsidRPr="1835AB21">
        <w:rPr>
          <w:rFonts w:ascii="Aptos" w:eastAsia="Aptos" w:hAnsi="Aptos" w:cs="Aptos"/>
          <w:sz w:val="24"/>
          <w:szCs w:val="24"/>
        </w:rPr>
        <w:t>. For more specific project tracking, details can be found on the Washoe County Applications page, where information about applications going to governing boards is accessible, including outcomes of these reviews.</w:t>
      </w:r>
    </w:p>
    <w:p w14:paraId="68021037" w14:textId="77777777" w:rsidR="00A66988" w:rsidRPr="00A66988" w:rsidRDefault="00A66988" w:rsidP="00A66988">
      <w:pPr>
        <w:pStyle w:val="ListParagraph"/>
        <w:spacing w:before="240" w:after="240"/>
        <w:ind w:left="1440"/>
        <w:rPr>
          <w:rFonts w:ascii="Aptos" w:eastAsia="Aptos" w:hAnsi="Aptos" w:cs="Aptos"/>
          <w:sz w:val="24"/>
          <w:szCs w:val="24"/>
        </w:rPr>
      </w:pPr>
    </w:p>
    <w:p w14:paraId="24B61F06" w14:textId="77777777" w:rsidR="00F65017" w:rsidRPr="00F65017" w:rsidRDefault="00DB5F60" w:rsidP="00F65017">
      <w:pPr>
        <w:pStyle w:val="ListParagraph"/>
        <w:numPr>
          <w:ilvl w:val="0"/>
          <w:numId w:val="3"/>
        </w:numPr>
        <w:tabs>
          <w:tab w:val="left" w:pos="460"/>
        </w:tabs>
        <w:spacing w:before="240" w:after="0"/>
        <w:ind w:right="270"/>
        <w:jc w:val="both"/>
        <w:rPr>
          <w:rFonts w:ascii="Aptos" w:eastAsia="Aptos" w:hAnsi="Aptos" w:cs="Aptos"/>
          <w:b/>
          <w:bCs/>
          <w:sz w:val="24"/>
          <w:szCs w:val="24"/>
        </w:rPr>
      </w:pPr>
      <w:r w:rsidRPr="1835AB21">
        <w:rPr>
          <w:rFonts w:ascii="Aptos" w:hAnsi="Aptos"/>
          <w:b/>
          <w:bCs/>
          <w:sz w:val="24"/>
          <w:szCs w:val="24"/>
        </w:rPr>
        <w:t>CAB MEMBER/COMMISSIONER ANNOUNCEMENTS/REQUESTS</w:t>
      </w:r>
    </w:p>
    <w:p w14:paraId="601770D7" w14:textId="77777777" w:rsidR="00F65017" w:rsidRDefault="1D63813A" w:rsidP="00F65017">
      <w:pPr>
        <w:pStyle w:val="ListParagraph"/>
        <w:tabs>
          <w:tab w:val="left" w:pos="460"/>
        </w:tabs>
        <w:spacing w:before="240" w:after="0"/>
        <w:ind w:right="270"/>
        <w:jc w:val="both"/>
        <w:rPr>
          <w:rFonts w:ascii="Aptos" w:eastAsia="Aptos" w:hAnsi="Aptos" w:cs="Aptos"/>
          <w:sz w:val="24"/>
          <w:szCs w:val="24"/>
        </w:rPr>
      </w:pPr>
      <w:r w:rsidRPr="00F65017">
        <w:rPr>
          <w:rFonts w:ascii="Aptos" w:eastAsia="Aptos" w:hAnsi="Aptos" w:cs="Aptos"/>
          <w:sz w:val="24"/>
          <w:szCs w:val="24"/>
        </w:rPr>
        <w:t xml:space="preserve">Interim </w:t>
      </w:r>
      <w:r w:rsidR="7C08518E" w:rsidRPr="00F65017">
        <w:rPr>
          <w:rFonts w:ascii="Aptos" w:eastAsia="Aptos" w:hAnsi="Aptos" w:cs="Aptos"/>
          <w:sz w:val="24"/>
          <w:szCs w:val="24"/>
        </w:rPr>
        <w:t>CAB Chair</w:t>
      </w:r>
      <w:r w:rsidR="756040B3" w:rsidRPr="00F65017">
        <w:rPr>
          <w:rFonts w:ascii="Aptos" w:eastAsia="Aptos" w:hAnsi="Aptos" w:cs="Aptos"/>
          <w:sz w:val="24"/>
          <w:szCs w:val="24"/>
        </w:rPr>
        <w:t xml:space="preserve"> Bonnie Billings</w:t>
      </w:r>
      <w:r w:rsidR="7C08518E" w:rsidRPr="00F65017">
        <w:rPr>
          <w:rFonts w:ascii="Aptos" w:eastAsia="Aptos" w:hAnsi="Aptos" w:cs="Aptos"/>
          <w:sz w:val="24"/>
          <w:szCs w:val="24"/>
        </w:rPr>
        <w:t xml:space="preserve"> wanted to recognize </w:t>
      </w:r>
      <w:r w:rsidR="0E0048FF" w:rsidRPr="00F65017">
        <w:rPr>
          <w:rFonts w:ascii="Aptos" w:eastAsia="Aptos" w:hAnsi="Aptos" w:cs="Aptos"/>
          <w:sz w:val="24"/>
          <w:szCs w:val="24"/>
        </w:rPr>
        <w:t>Commissioner Andr</w:t>
      </w:r>
      <w:r w:rsidR="3983DEF9" w:rsidRPr="00F65017">
        <w:rPr>
          <w:rFonts w:ascii="Aptos" w:eastAsia="Aptos" w:hAnsi="Aptos" w:cs="Aptos"/>
          <w:sz w:val="24"/>
          <w:szCs w:val="24"/>
        </w:rPr>
        <w:t>iola</w:t>
      </w:r>
      <w:r w:rsidR="0E0048FF" w:rsidRPr="00F65017">
        <w:rPr>
          <w:rFonts w:ascii="Aptos" w:eastAsia="Aptos" w:hAnsi="Aptos" w:cs="Aptos"/>
          <w:sz w:val="24"/>
          <w:szCs w:val="24"/>
        </w:rPr>
        <w:t xml:space="preserve"> for </w:t>
      </w:r>
      <w:r w:rsidR="2133A8D9" w:rsidRPr="00F65017">
        <w:rPr>
          <w:rFonts w:ascii="Aptos" w:eastAsia="Aptos" w:hAnsi="Aptos" w:cs="Aptos"/>
          <w:sz w:val="24"/>
          <w:szCs w:val="24"/>
        </w:rPr>
        <w:t xml:space="preserve">her </w:t>
      </w:r>
      <w:r w:rsidR="0E0048FF" w:rsidRPr="00F65017">
        <w:rPr>
          <w:rFonts w:ascii="Aptos" w:eastAsia="Aptos" w:hAnsi="Aptos" w:cs="Aptos"/>
          <w:sz w:val="24"/>
          <w:szCs w:val="24"/>
        </w:rPr>
        <w:t>efforts in arranging speakers for the October 2nd meeting. Special thanks were also given to Alexandra</w:t>
      </w:r>
      <w:r w:rsidR="059EFF2A" w:rsidRPr="00F65017">
        <w:rPr>
          <w:rFonts w:ascii="Aptos" w:eastAsia="Aptos" w:hAnsi="Aptos" w:cs="Aptos"/>
          <w:sz w:val="24"/>
          <w:szCs w:val="24"/>
        </w:rPr>
        <w:t xml:space="preserve"> Wilson</w:t>
      </w:r>
      <w:r w:rsidR="0E0048FF" w:rsidRPr="00F65017">
        <w:rPr>
          <w:rFonts w:ascii="Aptos" w:eastAsia="Aptos" w:hAnsi="Aptos" w:cs="Aptos"/>
          <w:sz w:val="24"/>
          <w:szCs w:val="24"/>
        </w:rPr>
        <w:t xml:space="preserve"> and her team for their work.</w:t>
      </w:r>
    </w:p>
    <w:p w14:paraId="7D385B0C" w14:textId="77777777" w:rsidR="00F65017" w:rsidRDefault="00F65017" w:rsidP="00F65017">
      <w:pPr>
        <w:pStyle w:val="ListParagraph"/>
        <w:tabs>
          <w:tab w:val="left" w:pos="460"/>
        </w:tabs>
        <w:spacing w:before="240" w:after="0"/>
        <w:ind w:right="270"/>
        <w:jc w:val="both"/>
        <w:rPr>
          <w:rFonts w:ascii="Aptos" w:eastAsia="Aptos" w:hAnsi="Aptos" w:cs="Aptos"/>
          <w:sz w:val="24"/>
          <w:szCs w:val="24"/>
        </w:rPr>
      </w:pPr>
    </w:p>
    <w:p w14:paraId="1FD8DD37" w14:textId="52100B89" w:rsidR="001830D6" w:rsidRPr="000A31FD" w:rsidRDefault="0E0048FF" w:rsidP="000A31FD">
      <w:pPr>
        <w:pStyle w:val="ListParagraph"/>
        <w:tabs>
          <w:tab w:val="left" w:pos="460"/>
        </w:tabs>
        <w:spacing w:before="240" w:after="0"/>
        <w:ind w:right="270"/>
        <w:jc w:val="both"/>
        <w:rPr>
          <w:rFonts w:ascii="Aptos" w:eastAsia="Aptos" w:hAnsi="Aptos" w:cs="Aptos"/>
          <w:sz w:val="24"/>
          <w:szCs w:val="24"/>
        </w:rPr>
      </w:pPr>
      <w:r w:rsidRPr="00F65017">
        <w:rPr>
          <w:rFonts w:ascii="Aptos" w:eastAsia="Aptos" w:hAnsi="Aptos" w:cs="Aptos"/>
          <w:sz w:val="24"/>
          <w:szCs w:val="24"/>
        </w:rPr>
        <w:t>Commissioner An</w:t>
      </w:r>
      <w:r w:rsidR="391124E1" w:rsidRPr="00F65017">
        <w:rPr>
          <w:rFonts w:ascii="Aptos" w:eastAsia="Aptos" w:hAnsi="Aptos" w:cs="Aptos"/>
          <w:sz w:val="24"/>
          <w:szCs w:val="24"/>
        </w:rPr>
        <w:t>drio</w:t>
      </w:r>
      <w:r w:rsidRPr="00F65017">
        <w:rPr>
          <w:rFonts w:ascii="Aptos" w:eastAsia="Aptos" w:hAnsi="Aptos" w:cs="Aptos"/>
          <w:sz w:val="24"/>
          <w:szCs w:val="24"/>
        </w:rPr>
        <w:t>la announced an unexpected opening on the board. Applications for CAB positions are open to all interested individuals, and the announcement will be circulated for wider awareness.</w:t>
      </w:r>
      <w:r w:rsidR="00F65017">
        <w:rPr>
          <w:rFonts w:ascii="Aptos" w:eastAsia="Aptos" w:hAnsi="Aptos" w:cs="Aptos"/>
          <w:sz w:val="24"/>
          <w:szCs w:val="24"/>
        </w:rPr>
        <w:t xml:space="preserve"> </w:t>
      </w:r>
      <w:r w:rsidR="100B0494" w:rsidRPr="00F65017">
        <w:rPr>
          <w:rFonts w:ascii="Aptos" w:eastAsia="Aptos" w:hAnsi="Aptos" w:cs="Aptos"/>
          <w:sz w:val="24"/>
          <w:szCs w:val="24"/>
        </w:rPr>
        <w:t>The next meeting will feature elections for the Chair and Vice Chair positions on the board.</w:t>
      </w:r>
      <w:r w:rsidR="00F65017">
        <w:rPr>
          <w:rFonts w:ascii="Aptos" w:eastAsia="Aptos" w:hAnsi="Aptos" w:cs="Aptos"/>
          <w:sz w:val="24"/>
          <w:szCs w:val="24"/>
        </w:rPr>
        <w:t xml:space="preserve"> </w:t>
      </w:r>
      <w:r w:rsidRPr="00F65017">
        <w:rPr>
          <w:rFonts w:ascii="Aptos" w:eastAsia="Aptos" w:hAnsi="Aptos" w:cs="Aptos"/>
          <w:sz w:val="24"/>
          <w:szCs w:val="24"/>
        </w:rPr>
        <w:t>Commissioner An</w:t>
      </w:r>
      <w:r w:rsidR="108C7740" w:rsidRPr="00F65017">
        <w:rPr>
          <w:rFonts w:ascii="Aptos" w:eastAsia="Aptos" w:hAnsi="Aptos" w:cs="Aptos"/>
          <w:sz w:val="24"/>
          <w:szCs w:val="24"/>
        </w:rPr>
        <w:t xml:space="preserve">driola </w:t>
      </w:r>
      <w:r w:rsidRPr="00F65017">
        <w:rPr>
          <w:rFonts w:ascii="Aptos" w:eastAsia="Aptos" w:hAnsi="Aptos" w:cs="Aptos"/>
          <w:sz w:val="24"/>
          <w:szCs w:val="24"/>
        </w:rPr>
        <w:t xml:space="preserve">shared exciting news about Washoe County's commitment to financial transparency. The county will soon launch a detailed transparency portal </w:t>
      </w:r>
      <w:proofErr w:type="gramStart"/>
      <w:r w:rsidRPr="00F65017">
        <w:rPr>
          <w:rFonts w:ascii="Aptos" w:eastAsia="Aptos" w:hAnsi="Aptos" w:cs="Aptos"/>
          <w:sz w:val="24"/>
          <w:szCs w:val="24"/>
        </w:rPr>
        <w:t>similar to</w:t>
      </w:r>
      <w:proofErr w:type="gramEnd"/>
      <w:r w:rsidRPr="00F65017">
        <w:rPr>
          <w:rFonts w:ascii="Aptos" w:eastAsia="Aptos" w:hAnsi="Aptos" w:cs="Aptos"/>
          <w:sz w:val="24"/>
          <w:szCs w:val="24"/>
        </w:rPr>
        <w:t xml:space="preserve"> Checkbook Nevada, which will allow residents to view and analyze government expenditures and income. This initiative aims to provide clear, accessible information about budgeting and spending, contributing to better public understanding and accountability.</w:t>
      </w:r>
      <w:r w:rsidR="000A31FD">
        <w:rPr>
          <w:rFonts w:ascii="Aptos" w:eastAsia="Aptos" w:hAnsi="Aptos" w:cs="Aptos"/>
          <w:sz w:val="24"/>
          <w:szCs w:val="24"/>
        </w:rPr>
        <w:t xml:space="preserve"> </w:t>
      </w:r>
      <w:r w:rsidRPr="000A31FD">
        <w:rPr>
          <w:rFonts w:ascii="Aptos" w:eastAsia="Aptos" w:hAnsi="Aptos" w:cs="Aptos"/>
          <w:sz w:val="24"/>
          <w:szCs w:val="24"/>
        </w:rPr>
        <w:t>To further enhance transparency, there will be a workshop on government budgeting to help residents understand the process and details of budget preparation. This is part of the effort to clarify financial information and prevent misinformation.</w:t>
      </w:r>
    </w:p>
    <w:p w14:paraId="1E81910D" w14:textId="77777777" w:rsidR="001830D6" w:rsidRDefault="001830D6" w:rsidP="001830D6">
      <w:pPr>
        <w:pStyle w:val="ListParagraph"/>
        <w:tabs>
          <w:tab w:val="left" w:pos="460"/>
        </w:tabs>
        <w:spacing w:before="240" w:after="0"/>
        <w:ind w:right="270"/>
        <w:jc w:val="both"/>
        <w:rPr>
          <w:rFonts w:ascii="Aptos" w:eastAsia="Aptos" w:hAnsi="Aptos" w:cs="Aptos"/>
          <w:sz w:val="24"/>
          <w:szCs w:val="24"/>
        </w:rPr>
      </w:pPr>
    </w:p>
    <w:p w14:paraId="1F4147CD" w14:textId="0B96427E" w:rsidR="004629F9" w:rsidRPr="001830D6" w:rsidRDefault="001830D6" w:rsidP="001830D6">
      <w:pPr>
        <w:pStyle w:val="ListParagraph"/>
        <w:tabs>
          <w:tab w:val="left" w:pos="460"/>
        </w:tabs>
        <w:spacing w:before="240" w:after="0"/>
        <w:ind w:right="270"/>
        <w:jc w:val="both"/>
        <w:rPr>
          <w:rFonts w:ascii="Aptos" w:eastAsia="Aptos" w:hAnsi="Aptos" w:cs="Aptos"/>
          <w:sz w:val="24"/>
          <w:szCs w:val="24"/>
        </w:rPr>
      </w:pPr>
      <w:r>
        <w:rPr>
          <w:rFonts w:ascii="Aptos" w:eastAsia="Aptos" w:hAnsi="Aptos" w:cs="Aptos"/>
          <w:sz w:val="24"/>
          <w:szCs w:val="24"/>
        </w:rPr>
        <w:t>Commissioner Andriola concluded her remarks</w:t>
      </w:r>
      <w:r w:rsidR="0E0048FF" w:rsidRPr="001830D6">
        <w:rPr>
          <w:rFonts w:ascii="Aptos" w:eastAsia="Aptos" w:hAnsi="Aptos" w:cs="Aptos"/>
          <w:sz w:val="24"/>
          <w:szCs w:val="24"/>
        </w:rPr>
        <w:t xml:space="preserve"> with thanks to Mr. Parks for his service as the Chair of the CAB.</w:t>
      </w:r>
      <w:r w:rsidR="3E9EFB77" w:rsidRPr="001830D6">
        <w:rPr>
          <w:rFonts w:ascii="Aptos" w:eastAsia="Aptos" w:hAnsi="Aptos" w:cs="Aptos"/>
          <w:sz w:val="24"/>
          <w:szCs w:val="24"/>
        </w:rPr>
        <w:t xml:space="preserve"> </w:t>
      </w:r>
    </w:p>
    <w:p w14:paraId="1900C883" w14:textId="6F1EC446" w:rsidR="004629F9" w:rsidRPr="002505FA" w:rsidRDefault="004629F9" w:rsidP="1835AB21">
      <w:pPr>
        <w:pStyle w:val="ListParagraph"/>
        <w:spacing w:before="240" w:after="240"/>
        <w:jc w:val="both"/>
        <w:rPr>
          <w:rFonts w:ascii="Aptos" w:hAnsi="Aptos"/>
          <w:sz w:val="24"/>
          <w:szCs w:val="24"/>
        </w:rPr>
      </w:pPr>
    </w:p>
    <w:p w14:paraId="33155FCB" w14:textId="7FDFB5A0" w:rsidR="004629F9" w:rsidRPr="002505FA" w:rsidRDefault="00DB5F60" w:rsidP="00A66988">
      <w:pPr>
        <w:pStyle w:val="ListParagraph"/>
        <w:numPr>
          <w:ilvl w:val="0"/>
          <w:numId w:val="3"/>
        </w:numPr>
        <w:tabs>
          <w:tab w:val="left" w:pos="460"/>
        </w:tabs>
        <w:spacing w:before="240" w:after="0"/>
        <w:ind w:right="270"/>
        <w:jc w:val="both"/>
        <w:rPr>
          <w:rFonts w:ascii="Aptos" w:hAnsi="Aptos"/>
          <w:b/>
          <w:bCs/>
          <w:sz w:val="24"/>
          <w:szCs w:val="24"/>
        </w:rPr>
      </w:pPr>
      <w:r w:rsidRPr="1835AB21">
        <w:rPr>
          <w:rFonts w:ascii="Aptos" w:hAnsi="Aptos"/>
          <w:b/>
          <w:bCs/>
          <w:sz w:val="24"/>
          <w:szCs w:val="24"/>
        </w:rPr>
        <w:t>GENERAL PUBLIC COMMENT</w:t>
      </w:r>
    </w:p>
    <w:p w14:paraId="0E0F6A93" w14:textId="46E7AD04" w:rsidR="5E1DD8EE" w:rsidRPr="002505FA" w:rsidRDefault="68078A40" w:rsidP="1835AB21">
      <w:pPr>
        <w:pStyle w:val="ListParagraph"/>
        <w:spacing w:before="240" w:after="240"/>
        <w:rPr>
          <w:rFonts w:ascii="Aptos" w:eastAsia="Calibri" w:hAnsi="Aptos" w:cs="Calibri"/>
          <w:sz w:val="24"/>
          <w:szCs w:val="24"/>
        </w:rPr>
      </w:pPr>
      <w:r w:rsidRPr="1835AB21">
        <w:rPr>
          <w:rFonts w:ascii="Calibri" w:eastAsia="Calibri" w:hAnsi="Calibri" w:cs="Calibri"/>
          <w:color w:val="000000" w:themeColor="text1"/>
          <w:sz w:val="24"/>
          <w:szCs w:val="24"/>
        </w:rPr>
        <w:t>Donnie Olson</w:t>
      </w:r>
      <w:r w:rsidR="46570B59" w:rsidRPr="1835AB21">
        <w:rPr>
          <w:rFonts w:ascii="Aptos" w:eastAsia="Calibri" w:hAnsi="Aptos" w:cs="Calibri"/>
          <w:sz w:val="24"/>
          <w:szCs w:val="24"/>
        </w:rPr>
        <w:t xml:space="preserve"> </w:t>
      </w:r>
      <w:r w:rsidR="004629F9" w:rsidRPr="1835AB21">
        <w:rPr>
          <w:rFonts w:ascii="Aptos" w:eastAsia="Calibri" w:hAnsi="Aptos" w:cs="Calibri"/>
          <w:sz w:val="24"/>
          <w:szCs w:val="24"/>
        </w:rPr>
        <w:t>-</w:t>
      </w:r>
      <w:r w:rsidR="00EFD17D" w:rsidRPr="1835AB21">
        <w:rPr>
          <w:rFonts w:ascii="Aptos" w:eastAsia="Calibri" w:hAnsi="Aptos" w:cs="Calibri"/>
          <w:sz w:val="24"/>
          <w:szCs w:val="24"/>
        </w:rPr>
        <w:t xml:space="preserve"> Wanted to comment</w:t>
      </w:r>
      <w:r w:rsidR="3D80A32F" w:rsidRPr="1835AB21">
        <w:rPr>
          <w:rFonts w:ascii="Aptos" w:eastAsia="Calibri" w:hAnsi="Aptos" w:cs="Calibri"/>
          <w:sz w:val="24"/>
          <w:szCs w:val="24"/>
        </w:rPr>
        <w:t xml:space="preserve">/ask </w:t>
      </w:r>
      <w:r w:rsidR="00EFD17D" w:rsidRPr="1835AB21">
        <w:rPr>
          <w:rFonts w:ascii="Aptos" w:eastAsia="Calibri" w:hAnsi="Aptos" w:cs="Calibri"/>
          <w:sz w:val="24"/>
          <w:szCs w:val="24"/>
        </w:rPr>
        <w:t>about the flood plain detention zone, but with Dwayne Smith not in attendance he was unable to get an answer</w:t>
      </w:r>
      <w:r w:rsidR="6CCC9356" w:rsidRPr="1835AB21">
        <w:rPr>
          <w:rFonts w:ascii="Aptos" w:eastAsia="Calibri" w:hAnsi="Aptos" w:cs="Calibri"/>
          <w:sz w:val="24"/>
          <w:szCs w:val="24"/>
        </w:rPr>
        <w:t xml:space="preserve">. </w:t>
      </w:r>
      <w:r w:rsidR="63D146E9" w:rsidRPr="1835AB21">
        <w:rPr>
          <w:rFonts w:ascii="Aptos" w:eastAsia="Calibri" w:hAnsi="Aptos" w:cs="Calibri"/>
          <w:sz w:val="24"/>
          <w:szCs w:val="24"/>
        </w:rPr>
        <w:t xml:space="preserve">There were no other </w:t>
      </w:r>
      <w:r w:rsidR="555985E2" w:rsidRPr="1835AB21">
        <w:rPr>
          <w:rFonts w:ascii="Aptos" w:eastAsia="Calibri" w:hAnsi="Aptos" w:cs="Calibri"/>
          <w:sz w:val="24"/>
          <w:szCs w:val="24"/>
        </w:rPr>
        <w:t>commenters</w:t>
      </w:r>
      <w:r w:rsidR="63D146E9" w:rsidRPr="1835AB21">
        <w:rPr>
          <w:rFonts w:ascii="Aptos" w:eastAsia="Calibri" w:hAnsi="Aptos" w:cs="Calibri"/>
          <w:sz w:val="24"/>
          <w:szCs w:val="24"/>
        </w:rPr>
        <w:t>.</w:t>
      </w:r>
    </w:p>
    <w:p w14:paraId="3D24CF6C" w14:textId="77777777" w:rsidR="002505FA" w:rsidRPr="002505FA" w:rsidRDefault="002505FA" w:rsidP="002505FA">
      <w:pPr>
        <w:pStyle w:val="ListParagraph"/>
        <w:spacing w:before="240" w:after="240"/>
        <w:jc w:val="both"/>
        <w:rPr>
          <w:rFonts w:ascii="Aptos" w:eastAsia="Calibri" w:hAnsi="Aptos" w:cs="Calibri"/>
          <w:sz w:val="24"/>
          <w:szCs w:val="24"/>
        </w:rPr>
      </w:pPr>
    </w:p>
    <w:p w14:paraId="1979C39D" w14:textId="68994E88" w:rsidR="004C4E24" w:rsidRPr="002505FA" w:rsidRDefault="00593AE7" w:rsidP="009D5C99">
      <w:pPr>
        <w:pStyle w:val="ListParagraph"/>
        <w:numPr>
          <w:ilvl w:val="0"/>
          <w:numId w:val="3"/>
        </w:numPr>
        <w:tabs>
          <w:tab w:val="left" w:pos="460"/>
        </w:tabs>
        <w:spacing w:after="0"/>
        <w:ind w:right="270"/>
        <w:jc w:val="both"/>
        <w:rPr>
          <w:rFonts w:ascii="Aptos" w:eastAsia="Times New Roman" w:hAnsi="Aptos"/>
          <w:sz w:val="24"/>
          <w:szCs w:val="24"/>
        </w:rPr>
      </w:pPr>
      <w:r w:rsidRPr="000A31FD">
        <w:rPr>
          <w:rFonts w:ascii="Aptos" w:hAnsi="Aptos"/>
          <w:b/>
          <w:bCs/>
          <w:sz w:val="24"/>
          <w:szCs w:val="24"/>
        </w:rPr>
        <w:t>ADJOURNMENT</w:t>
      </w:r>
      <w:r w:rsidR="00F612C1" w:rsidRPr="000A31FD">
        <w:rPr>
          <w:rFonts w:ascii="Aptos" w:hAnsi="Aptos"/>
          <w:b/>
          <w:bCs/>
          <w:sz w:val="24"/>
          <w:szCs w:val="24"/>
        </w:rPr>
        <w:t xml:space="preserve"> - </w:t>
      </w:r>
      <w:r w:rsidR="00F612C1" w:rsidRPr="000A31FD">
        <w:rPr>
          <w:rFonts w:ascii="Aptos" w:hAnsi="Aptos"/>
          <w:sz w:val="24"/>
          <w:szCs w:val="24"/>
        </w:rPr>
        <w:t>A</w:t>
      </w:r>
      <w:r w:rsidR="000C130E" w:rsidRPr="000A31FD">
        <w:rPr>
          <w:rFonts w:ascii="Aptos" w:eastAsia="Times New Roman" w:hAnsi="Aptos"/>
          <w:kern w:val="0"/>
          <w:sz w:val="24"/>
          <w:szCs w:val="24"/>
          <w14:ligatures w14:val="none"/>
        </w:rPr>
        <w:t>djourned at</w:t>
      </w:r>
      <w:r w:rsidR="00DB5F60" w:rsidRPr="000A31FD">
        <w:rPr>
          <w:rFonts w:ascii="Aptos" w:eastAsia="Times New Roman" w:hAnsi="Aptos"/>
          <w:kern w:val="0"/>
          <w:sz w:val="24"/>
          <w:szCs w:val="24"/>
          <w14:ligatures w14:val="none"/>
        </w:rPr>
        <w:t xml:space="preserve"> </w:t>
      </w:r>
      <w:r w:rsidR="4020DA14" w:rsidRPr="000A31FD">
        <w:rPr>
          <w:rFonts w:ascii="Aptos" w:eastAsia="Times New Roman" w:hAnsi="Aptos"/>
          <w:kern w:val="0"/>
          <w:sz w:val="24"/>
          <w:szCs w:val="24"/>
          <w14:ligatures w14:val="none"/>
        </w:rPr>
        <w:t>6:51</w:t>
      </w:r>
      <w:r w:rsidR="007C0292" w:rsidRPr="000A31FD">
        <w:rPr>
          <w:rFonts w:ascii="Aptos" w:eastAsia="Times New Roman" w:hAnsi="Aptos"/>
          <w:kern w:val="0"/>
          <w:sz w:val="24"/>
          <w:szCs w:val="24"/>
          <w14:ligatures w14:val="none"/>
        </w:rPr>
        <w:t xml:space="preserve"> p.m.</w:t>
      </w:r>
    </w:p>
    <w:sectPr w:rsidR="004C4E24" w:rsidRPr="002505FA" w:rsidSect="007D61B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DC24" w14:textId="77777777" w:rsidR="00DF583C" w:rsidRDefault="00DF583C" w:rsidP="00A13287">
      <w:pPr>
        <w:spacing w:after="0" w:line="240" w:lineRule="auto"/>
      </w:pPr>
      <w:r>
        <w:separator/>
      </w:r>
    </w:p>
  </w:endnote>
  <w:endnote w:type="continuationSeparator" w:id="0">
    <w:p w14:paraId="030B8F80" w14:textId="77777777" w:rsidR="00DF583C" w:rsidRDefault="00DF583C"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16698"/>
      <w:docPartObj>
        <w:docPartGallery w:val="Page Numbers (Bottom of Page)"/>
        <w:docPartUnique/>
      </w:docPartObj>
    </w:sdtPr>
    <w:sdtEndPr/>
    <w:sdtContent>
      <w:sdt>
        <w:sdtPr>
          <w:id w:val="1728636285"/>
          <w:docPartObj>
            <w:docPartGallery w:val="Page Numbers (Top of Page)"/>
            <w:docPartUnique/>
          </w:docPartObj>
        </w:sdtPr>
        <w:sdtEndPr/>
        <w:sdtContent>
          <w:p w14:paraId="5B5B63CB" w14:textId="5D747F16" w:rsidR="004E4778" w:rsidRDefault="1835AB21" w:rsidP="1835AB21">
            <w:pPr>
              <w:pStyle w:val="Footer"/>
              <w:jc w:val="center"/>
            </w:pPr>
            <w:r>
              <w:t xml:space="preserve">Page </w:t>
            </w:r>
            <w:r w:rsidR="004E4778" w:rsidRPr="1835AB21">
              <w:rPr>
                <w:b/>
                <w:bCs/>
                <w:noProof/>
              </w:rPr>
              <w:fldChar w:fldCharType="begin"/>
            </w:r>
            <w:r w:rsidR="004E4778" w:rsidRPr="1835AB21">
              <w:rPr>
                <w:b/>
                <w:bCs/>
              </w:rPr>
              <w:instrText xml:space="preserve"> PAGE </w:instrText>
            </w:r>
            <w:r w:rsidR="004E4778" w:rsidRPr="1835AB21">
              <w:rPr>
                <w:b/>
                <w:bCs/>
                <w:sz w:val="24"/>
                <w:szCs w:val="24"/>
              </w:rPr>
              <w:fldChar w:fldCharType="separate"/>
            </w:r>
            <w:r w:rsidRPr="1835AB21">
              <w:rPr>
                <w:b/>
                <w:bCs/>
                <w:noProof/>
              </w:rPr>
              <w:t>2</w:t>
            </w:r>
            <w:r w:rsidR="004E4778" w:rsidRPr="1835AB21">
              <w:rPr>
                <w:b/>
                <w:bCs/>
                <w:noProof/>
              </w:rPr>
              <w:fldChar w:fldCharType="end"/>
            </w:r>
            <w:r>
              <w:t xml:space="preserve"> of </w:t>
            </w:r>
            <w:r w:rsidRPr="1835AB21">
              <w:rPr>
                <w:b/>
                <w:bCs/>
                <w:noProof/>
              </w:rPr>
              <w:t>5</w:t>
            </w:r>
          </w:p>
          <w:p w14:paraId="000735B3" w14:textId="2CCE2BD6" w:rsidR="1835AB21" w:rsidRDefault="000A31FD" w:rsidP="1835AB21">
            <w:pPr>
              <w:pStyle w:val="Footer"/>
              <w:jc w:val="center"/>
              <w:rPr>
                <w:b/>
                <w:bCs/>
                <w:noProof/>
              </w:rPr>
            </w:pPr>
          </w:p>
        </w:sdtContent>
      </w:sdt>
    </w:sdtContent>
  </w:sdt>
  <w:p w14:paraId="4C198331" w14:textId="77777777" w:rsidR="00A13287" w:rsidRDefault="00A1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67BE" w14:textId="77777777" w:rsidR="00DF583C" w:rsidRDefault="00DF583C" w:rsidP="00A13287">
      <w:pPr>
        <w:spacing w:after="0" w:line="240" w:lineRule="auto"/>
      </w:pPr>
      <w:r>
        <w:separator/>
      </w:r>
    </w:p>
  </w:footnote>
  <w:footnote w:type="continuationSeparator" w:id="0">
    <w:p w14:paraId="2771811B" w14:textId="77777777" w:rsidR="00DF583C" w:rsidRDefault="00DF583C"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59324"/>
      <w:docPartObj>
        <w:docPartGallery w:val="Watermarks"/>
        <w:docPartUnique/>
      </w:docPartObj>
    </w:sdtPr>
    <w:sdtEndPr/>
    <w:sdtContent>
      <w:p w14:paraId="5146F74C" w14:textId="50B20775" w:rsidR="00851C75" w:rsidRDefault="000A31FD">
        <w:pPr>
          <w:pStyle w:val="Header"/>
        </w:pPr>
        <w:r>
          <w:rPr>
            <w:noProof/>
          </w:rPr>
          <w:pict w14:anchorId="1D598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441ED"/>
    <w:multiLevelType w:val="hybridMultilevel"/>
    <w:tmpl w:val="A4C81D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942">
    <w:abstractNumId w:val="0"/>
  </w:num>
  <w:num w:numId="2" w16cid:durableId="1269659987">
    <w:abstractNumId w:val="1"/>
  </w:num>
  <w:num w:numId="3" w16cid:durableId="1152065693">
    <w:abstractNumId w:val="3"/>
  </w:num>
  <w:num w:numId="4" w16cid:durableId="1598441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07BEE"/>
    <w:rsid w:val="00016786"/>
    <w:rsid w:val="00016EF9"/>
    <w:rsid w:val="000173C7"/>
    <w:rsid w:val="000233C1"/>
    <w:rsid w:val="000351BF"/>
    <w:rsid w:val="00036F93"/>
    <w:rsid w:val="000371D2"/>
    <w:rsid w:val="0004024C"/>
    <w:rsid w:val="000463A6"/>
    <w:rsid w:val="00046C29"/>
    <w:rsid w:val="00050AAF"/>
    <w:rsid w:val="00060F6C"/>
    <w:rsid w:val="00061415"/>
    <w:rsid w:val="00062C40"/>
    <w:rsid w:val="00065CFD"/>
    <w:rsid w:val="0006679F"/>
    <w:rsid w:val="00070D13"/>
    <w:rsid w:val="00071B5E"/>
    <w:rsid w:val="0007396F"/>
    <w:rsid w:val="00074B42"/>
    <w:rsid w:val="00075741"/>
    <w:rsid w:val="00075B71"/>
    <w:rsid w:val="00080A33"/>
    <w:rsid w:val="0009004D"/>
    <w:rsid w:val="00092793"/>
    <w:rsid w:val="00092A84"/>
    <w:rsid w:val="000940FE"/>
    <w:rsid w:val="000A31FD"/>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C7254"/>
    <w:rsid w:val="000D1766"/>
    <w:rsid w:val="000D2A9B"/>
    <w:rsid w:val="000D584F"/>
    <w:rsid w:val="000D5CA5"/>
    <w:rsid w:val="000D64FA"/>
    <w:rsid w:val="000F04DE"/>
    <w:rsid w:val="000F28FA"/>
    <w:rsid w:val="000F5305"/>
    <w:rsid w:val="00103055"/>
    <w:rsid w:val="00103BBB"/>
    <w:rsid w:val="00103DE9"/>
    <w:rsid w:val="00132112"/>
    <w:rsid w:val="00134C58"/>
    <w:rsid w:val="0013525E"/>
    <w:rsid w:val="001401AE"/>
    <w:rsid w:val="00145747"/>
    <w:rsid w:val="00146714"/>
    <w:rsid w:val="0015021F"/>
    <w:rsid w:val="00151EA3"/>
    <w:rsid w:val="00154DDB"/>
    <w:rsid w:val="001620F0"/>
    <w:rsid w:val="001621C9"/>
    <w:rsid w:val="001737C7"/>
    <w:rsid w:val="00174A2B"/>
    <w:rsid w:val="0017603D"/>
    <w:rsid w:val="001830D6"/>
    <w:rsid w:val="00183A8C"/>
    <w:rsid w:val="001859C1"/>
    <w:rsid w:val="00186C2F"/>
    <w:rsid w:val="0019051B"/>
    <w:rsid w:val="0019519D"/>
    <w:rsid w:val="001A6768"/>
    <w:rsid w:val="001B3DB1"/>
    <w:rsid w:val="001B3ED4"/>
    <w:rsid w:val="001B4162"/>
    <w:rsid w:val="001C0EC6"/>
    <w:rsid w:val="001C40D3"/>
    <w:rsid w:val="001C587D"/>
    <w:rsid w:val="001C77AE"/>
    <w:rsid w:val="001D00BF"/>
    <w:rsid w:val="001D12C1"/>
    <w:rsid w:val="001D4220"/>
    <w:rsid w:val="001D4CD5"/>
    <w:rsid w:val="001D54E7"/>
    <w:rsid w:val="001D5835"/>
    <w:rsid w:val="001F0675"/>
    <w:rsid w:val="001F071B"/>
    <w:rsid w:val="001F5F46"/>
    <w:rsid w:val="001F703F"/>
    <w:rsid w:val="001F7D34"/>
    <w:rsid w:val="00201CBD"/>
    <w:rsid w:val="00203C7B"/>
    <w:rsid w:val="0020548E"/>
    <w:rsid w:val="00211247"/>
    <w:rsid w:val="00213861"/>
    <w:rsid w:val="00217963"/>
    <w:rsid w:val="00220A0B"/>
    <w:rsid w:val="002278A5"/>
    <w:rsid w:val="002307C4"/>
    <w:rsid w:val="00235EE6"/>
    <w:rsid w:val="00235FCD"/>
    <w:rsid w:val="00237282"/>
    <w:rsid w:val="00237E33"/>
    <w:rsid w:val="00240625"/>
    <w:rsid w:val="002505FA"/>
    <w:rsid w:val="0025200C"/>
    <w:rsid w:val="002667F5"/>
    <w:rsid w:val="00266AB4"/>
    <w:rsid w:val="00272048"/>
    <w:rsid w:val="0027269C"/>
    <w:rsid w:val="002732F5"/>
    <w:rsid w:val="0027717A"/>
    <w:rsid w:val="002831E0"/>
    <w:rsid w:val="002908BA"/>
    <w:rsid w:val="00293214"/>
    <w:rsid w:val="00293DA5"/>
    <w:rsid w:val="0029414C"/>
    <w:rsid w:val="00295103"/>
    <w:rsid w:val="002953BF"/>
    <w:rsid w:val="002A2A12"/>
    <w:rsid w:val="002A40E3"/>
    <w:rsid w:val="002A5F70"/>
    <w:rsid w:val="002A5FC9"/>
    <w:rsid w:val="002A6391"/>
    <w:rsid w:val="002A6C61"/>
    <w:rsid w:val="002A7FB0"/>
    <w:rsid w:val="002B4B73"/>
    <w:rsid w:val="002B65B9"/>
    <w:rsid w:val="002C3514"/>
    <w:rsid w:val="002C57BB"/>
    <w:rsid w:val="002C7A19"/>
    <w:rsid w:val="002D5B56"/>
    <w:rsid w:val="002D5E17"/>
    <w:rsid w:val="002F1BA8"/>
    <w:rsid w:val="002F7008"/>
    <w:rsid w:val="0030200C"/>
    <w:rsid w:val="00303C1C"/>
    <w:rsid w:val="00306266"/>
    <w:rsid w:val="00316314"/>
    <w:rsid w:val="00320ED0"/>
    <w:rsid w:val="00322B75"/>
    <w:rsid w:val="0032459C"/>
    <w:rsid w:val="003266B2"/>
    <w:rsid w:val="00333D36"/>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4EAA"/>
    <w:rsid w:val="003A6973"/>
    <w:rsid w:val="003A79DB"/>
    <w:rsid w:val="003A7E11"/>
    <w:rsid w:val="003B2A9B"/>
    <w:rsid w:val="003B4FB3"/>
    <w:rsid w:val="003B52AF"/>
    <w:rsid w:val="003B56F7"/>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3209D"/>
    <w:rsid w:val="00440661"/>
    <w:rsid w:val="004449CE"/>
    <w:rsid w:val="00453086"/>
    <w:rsid w:val="004562FC"/>
    <w:rsid w:val="004565C3"/>
    <w:rsid w:val="00457AC7"/>
    <w:rsid w:val="004629F9"/>
    <w:rsid w:val="004648F4"/>
    <w:rsid w:val="004802D0"/>
    <w:rsid w:val="00480AD6"/>
    <w:rsid w:val="00481434"/>
    <w:rsid w:val="00482322"/>
    <w:rsid w:val="00486AAB"/>
    <w:rsid w:val="0049016D"/>
    <w:rsid w:val="00493706"/>
    <w:rsid w:val="00497C0D"/>
    <w:rsid w:val="004A0629"/>
    <w:rsid w:val="004B0C16"/>
    <w:rsid w:val="004B2446"/>
    <w:rsid w:val="004B316C"/>
    <w:rsid w:val="004B5C29"/>
    <w:rsid w:val="004B6BBE"/>
    <w:rsid w:val="004C0D63"/>
    <w:rsid w:val="004C4E24"/>
    <w:rsid w:val="004C74B3"/>
    <w:rsid w:val="004C76BB"/>
    <w:rsid w:val="004C7E6A"/>
    <w:rsid w:val="004D67E6"/>
    <w:rsid w:val="004E0228"/>
    <w:rsid w:val="004E064C"/>
    <w:rsid w:val="004E4430"/>
    <w:rsid w:val="004E4778"/>
    <w:rsid w:val="004E4DFF"/>
    <w:rsid w:val="004E4E4D"/>
    <w:rsid w:val="004F12E3"/>
    <w:rsid w:val="004F2148"/>
    <w:rsid w:val="004F5711"/>
    <w:rsid w:val="004F5E67"/>
    <w:rsid w:val="004F7817"/>
    <w:rsid w:val="00500DDC"/>
    <w:rsid w:val="00502EE7"/>
    <w:rsid w:val="005202A3"/>
    <w:rsid w:val="005316D0"/>
    <w:rsid w:val="005326D2"/>
    <w:rsid w:val="00545843"/>
    <w:rsid w:val="00550D18"/>
    <w:rsid w:val="00550EFB"/>
    <w:rsid w:val="00557923"/>
    <w:rsid w:val="00562519"/>
    <w:rsid w:val="005636D2"/>
    <w:rsid w:val="0056671A"/>
    <w:rsid w:val="0057324A"/>
    <w:rsid w:val="00574BB6"/>
    <w:rsid w:val="00575565"/>
    <w:rsid w:val="005759E6"/>
    <w:rsid w:val="005812EA"/>
    <w:rsid w:val="00585BCE"/>
    <w:rsid w:val="00587073"/>
    <w:rsid w:val="00593AE7"/>
    <w:rsid w:val="00594013"/>
    <w:rsid w:val="005941D6"/>
    <w:rsid w:val="005960D5"/>
    <w:rsid w:val="005A0C17"/>
    <w:rsid w:val="005A2730"/>
    <w:rsid w:val="005B7C18"/>
    <w:rsid w:val="005C0F68"/>
    <w:rsid w:val="005C26A1"/>
    <w:rsid w:val="005D0585"/>
    <w:rsid w:val="005D1B64"/>
    <w:rsid w:val="005D2FA7"/>
    <w:rsid w:val="005D3F2A"/>
    <w:rsid w:val="005E067D"/>
    <w:rsid w:val="005E1747"/>
    <w:rsid w:val="005E216C"/>
    <w:rsid w:val="005E5615"/>
    <w:rsid w:val="005F507E"/>
    <w:rsid w:val="0060435A"/>
    <w:rsid w:val="0060451B"/>
    <w:rsid w:val="006165BF"/>
    <w:rsid w:val="00616DB4"/>
    <w:rsid w:val="00625D56"/>
    <w:rsid w:val="0064077B"/>
    <w:rsid w:val="00645BB4"/>
    <w:rsid w:val="00651D3E"/>
    <w:rsid w:val="00660DA4"/>
    <w:rsid w:val="00660FA5"/>
    <w:rsid w:val="00665D2A"/>
    <w:rsid w:val="00666B5F"/>
    <w:rsid w:val="00672FC5"/>
    <w:rsid w:val="0067733D"/>
    <w:rsid w:val="006829D9"/>
    <w:rsid w:val="00697455"/>
    <w:rsid w:val="006B1948"/>
    <w:rsid w:val="006B6217"/>
    <w:rsid w:val="006B6AED"/>
    <w:rsid w:val="006C39CB"/>
    <w:rsid w:val="006C44E5"/>
    <w:rsid w:val="006C4AEE"/>
    <w:rsid w:val="006D1040"/>
    <w:rsid w:val="006D37F4"/>
    <w:rsid w:val="006D4873"/>
    <w:rsid w:val="006E113B"/>
    <w:rsid w:val="006E394E"/>
    <w:rsid w:val="006F051C"/>
    <w:rsid w:val="006F4193"/>
    <w:rsid w:val="006F4E93"/>
    <w:rsid w:val="006F5975"/>
    <w:rsid w:val="006F6CDB"/>
    <w:rsid w:val="00700E5A"/>
    <w:rsid w:val="00703522"/>
    <w:rsid w:val="00703B41"/>
    <w:rsid w:val="00707EEE"/>
    <w:rsid w:val="007253F7"/>
    <w:rsid w:val="00731310"/>
    <w:rsid w:val="0073381D"/>
    <w:rsid w:val="00734941"/>
    <w:rsid w:val="00736DB7"/>
    <w:rsid w:val="007379B2"/>
    <w:rsid w:val="0074412A"/>
    <w:rsid w:val="0074413E"/>
    <w:rsid w:val="00752BF6"/>
    <w:rsid w:val="00754BF9"/>
    <w:rsid w:val="00761E70"/>
    <w:rsid w:val="0076312E"/>
    <w:rsid w:val="00770256"/>
    <w:rsid w:val="00773348"/>
    <w:rsid w:val="0077424F"/>
    <w:rsid w:val="00774A88"/>
    <w:rsid w:val="007864D5"/>
    <w:rsid w:val="007870ED"/>
    <w:rsid w:val="00791C9D"/>
    <w:rsid w:val="00794003"/>
    <w:rsid w:val="0079732D"/>
    <w:rsid w:val="007B383E"/>
    <w:rsid w:val="007C0292"/>
    <w:rsid w:val="007C26EA"/>
    <w:rsid w:val="007D3CC5"/>
    <w:rsid w:val="007D4206"/>
    <w:rsid w:val="007D43BF"/>
    <w:rsid w:val="007D61B2"/>
    <w:rsid w:val="007D6D73"/>
    <w:rsid w:val="007F23DD"/>
    <w:rsid w:val="007F4468"/>
    <w:rsid w:val="007F587A"/>
    <w:rsid w:val="007F72D6"/>
    <w:rsid w:val="00802CC0"/>
    <w:rsid w:val="00807B8F"/>
    <w:rsid w:val="0081091A"/>
    <w:rsid w:val="008202B6"/>
    <w:rsid w:val="008215FE"/>
    <w:rsid w:val="00827B9F"/>
    <w:rsid w:val="008416F0"/>
    <w:rsid w:val="00846D94"/>
    <w:rsid w:val="00846DF7"/>
    <w:rsid w:val="00851C75"/>
    <w:rsid w:val="00876B84"/>
    <w:rsid w:val="0088136C"/>
    <w:rsid w:val="00887389"/>
    <w:rsid w:val="0089347F"/>
    <w:rsid w:val="00893BD0"/>
    <w:rsid w:val="00895D12"/>
    <w:rsid w:val="008A1A28"/>
    <w:rsid w:val="008A58F2"/>
    <w:rsid w:val="008A6EFA"/>
    <w:rsid w:val="008B2523"/>
    <w:rsid w:val="008B4F0F"/>
    <w:rsid w:val="008B6195"/>
    <w:rsid w:val="008B63F8"/>
    <w:rsid w:val="008C0103"/>
    <w:rsid w:val="008C1BE9"/>
    <w:rsid w:val="008C49A3"/>
    <w:rsid w:val="008C5B2A"/>
    <w:rsid w:val="008C5C8B"/>
    <w:rsid w:val="008C7C1B"/>
    <w:rsid w:val="008C7D58"/>
    <w:rsid w:val="008D790C"/>
    <w:rsid w:val="008F7F16"/>
    <w:rsid w:val="00900D83"/>
    <w:rsid w:val="00902C3F"/>
    <w:rsid w:val="00906C10"/>
    <w:rsid w:val="00910392"/>
    <w:rsid w:val="009103FC"/>
    <w:rsid w:val="0091214D"/>
    <w:rsid w:val="00913AFB"/>
    <w:rsid w:val="009147E4"/>
    <w:rsid w:val="009174CF"/>
    <w:rsid w:val="00930E10"/>
    <w:rsid w:val="00932A1B"/>
    <w:rsid w:val="00934ADD"/>
    <w:rsid w:val="009375D4"/>
    <w:rsid w:val="0093C4C1"/>
    <w:rsid w:val="0094256A"/>
    <w:rsid w:val="00942933"/>
    <w:rsid w:val="00944CE3"/>
    <w:rsid w:val="00954ABA"/>
    <w:rsid w:val="0095665A"/>
    <w:rsid w:val="00960528"/>
    <w:rsid w:val="0096378E"/>
    <w:rsid w:val="00964C30"/>
    <w:rsid w:val="00965EC1"/>
    <w:rsid w:val="00970BD5"/>
    <w:rsid w:val="00975DAC"/>
    <w:rsid w:val="009772F3"/>
    <w:rsid w:val="00980C93"/>
    <w:rsid w:val="009A52B0"/>
    <w:rsid w:val="009A7A47"/>
    <w:rsid w:val="009B7398"/>
    <w:rsid w:val="009D109D"/>
    <w:rsid w:val="009D302B"/>
    <w:rsid w:val="009D4BF2"/>
    <w:rsid w:val="009D5488"/>
    <w:rsid w:val="009D58D7"/>
    <w:rsid w:val="009E18EE"/>
    <w:rsid w:val="009F3B91"/>
    <w:rsid w:val="009F3DD3"/>
    <w:rsid w:val="009F5FA0"/>
    <w:rsid w:val="00A13287"/>
    <w:rsid w:val="00A16228"/>
    <w:rsid w:val="00A171F3"/>
    <w:rsid w:val="00A210B7"/>
    <w:rsid w:val="00A218D4"/>
    <w:rsid w:val="00A26F72"/>
    <w:rsid w:val="00A373DC"/>
    <w:rsid w:val="00A43E77"/>
    <w:rsid w:val="00A442F7"/>
    <w:rsid w:val="00A47F7F"/>
    <w:rsid w:val="00A60F58"/>
    <w:rsid w:val="00A61AC1"/>
    <w:rsid w:val="00A66988"/>
    <w:rsid w:val="00A7117E"/>
    <w:rsid w:val="00A7139C"/>
    <w:rsid w:val="00A7499B"/>
    <w:rsid w:val="00A85B9D"/>
    <w:rsid w:val="00A8769D"/>
    <w:rsid w:val="00A90168"/>
    <w:rsid w:val="00A9445C"/>
    <w:rsid w:val="00AA30E9"/>
    <w:rsid w:val="00AA76F3"/>
    <w:rsid w:val="00AB18AD"/>
    <w:rsid w:val="00AB537A"/>
    <w:rsid w:val="00AB6327"/>
    <w:rsid w:val="00AB7DBD"/>
    <w:rsid w:val="00AC4130"/>
    <w:rsid w:val="00AD12F4"/>
    <w:rsid w:val="00AD2F58"/>
    <w:rsid w:val="00AD30BC"/>
    <w:rsid w:val="00AE24DB"/>
    <w:rsid w:val="00AE669B"/>
    <w:rsid w:val="00AE6731"/>
    <w:rsid w:val="00AF1236"/>
    <w:rsid w:val="00AF4646"/>
    <w:rsid w:val="00AF496A"/>
    <w:rsid w:val="00AF75C2"/>
    <w:rsid w:val="00B01E98"/>
    <w:rsid w:val="00B038D2"/>
    <w:rsid w:val="00B079A2"/>
    <w:rsid w:val="00B12E2A"/>
    <w:rsid w:val="00B16F62"/>
    <w:rsid w:val="00B1712D"/>
    <w:rsid w:val="00B215B1"/>
    <w:rsid w:val="00B21DA2"/>
    <w:rsid w:val="00B309E7"/>
    <w:rsid w:val="00B322F2"/>
    <w:rsid w:val="00B405BB"/>
    <w:rsid w:val="00B41539"/>
    <w:rsid w:val="00B476A9"/>
    <w:rsid w:val="00B513E3"/>
    <w:rsid w:val="00B55DB1"/>
    <w:rsid w:val="00B563CF"/>
    <w:rsid w:val="00B67FAD"/>
    <w:rsid w:val="00B70D2E"/>
    <w:rsid w:val="00B75CA1"/>
    <w:rsid w:val="00B83CD9"/>
    <w:rsid w:val="00B85CE0"/>
    <w:rsid w:val="00B87660"/>
    <w:rsid w:val="00B8CD5B"/>
    <w:rsid w:val="00B904B8"/>
    <w:rsid w:val="00B951D6"/>
    <w:rsid w:val="00BA3ABD"/>
    <w:rsid w:val="00BA6CDD"/>
    <w:rsid w:val="00BB1529"/>
    <w:rsid w:val="00BC2377"/>
    <w:rsid w:val="00BC23FE"/>
    <w:rsid w:val="00BC4B40"/>
    <w:rsid w:val="00BC6CFB"/>
    <w:rsid w:val="00BD02EF"/>
    <w:rsid w:val="00BD31D3"/>
    <w:rsid w:val="00BD6566"/>
    <w:rsid w:val="00BD79A3"/>
    <w:rsid w:val="00BE0BF9"/>
    <w:rsid w:val="00BE148D"/>
    <w:rsid w:val="00BE627D"/>
    <w:rsid w:val="00BE63C6"/>
    <w:rsid w:val="00BF4472"/>
    <w:rsid w:val="00BF56D9"/>
    <w:rsid w:val="00BF6E26"/>
    <w:rsid w:val="00BF6E3D"/>
    <w:rsid w:val="00BF799D"/>
    <w:rsid w:val="00C01590"/>
    <w:rsid w:val="00C054FF"/>
    <w:rsid w:val="00C05B99"/>
    <w:rsid w:val="00C10706"/>
    <w:rsid w:val="00C161CA"/>
    <w:rsid w:val="00C21FCB"/>
    <w:rsid w:val="00C22470"/>
    <w:rsid w:val="00C23454"/>
    <w:rsid w:val="00C31479"/>
    <w:rsid w:val="00C354F5"/>
    <w:rsid w:val="00C40198"/>
    <w:rsid w:val="00C40E7A"/>
    <w:rsid w:val="00C47B67"/>
    <w:rsid w:val="00C50CB4"/>
    <w:rsid w:val="00C54AF1"/>
    <w:rsid w:val="00C670AC"/>
    <w:rsid w:val="00C73267"/>
    <w:rsid w:val="00C82220"/>
    <w:rsid w:val="00C829E1"/>
    <w:rsid w:val="00C8405B"/>
    <w:rsid w:val="00C903D9"/>
    <w:rsid w:val="00C9179F"/>
    <w:rsid w:val="00C95F80"/>
    <w:rsid w:val="00CA3313"/>
    <w:rsid w:val="00CA4E4D"/>
    <w:rsid w:val="00CB19C0"/>
    <w:rsid w:val="00CB283E"/>
    <w:rsid w:val="00CC0D59"/>
    <w:rsid w:val="00CC3E60"/>
    <w:rsid w:val="00CD5CE0"/>
    <w:rsid w:val="00CD7385"/>
    <w:rsid w:val="00CE0B4C"/>
    <w:rsid w:val="00CE0CAE"/>
    <w:rsid w:val="00CE31F4"/>
    <w:rsid w:val="00CE4105"/>
    <w:rsid w:val="00CE426F"/>
    <w:rsid w:val="00CE7E74"/>
    <w:rsid w:val="00CF058F"/>
    <w:rsid w:val="00CF33B6"/>
    <w:rsid w:val="00CF3C53"/>
    <w:rsid w:val="00D027B3"/>
    <w:rsid w:val="00D02D1E"/>
    <w:rsid w:val="00D209EE"/>
    <w:rsid w:val="00D24379"/>
    <w:rsid w:val="00D31891"/>
    <w:rsid w:val="00D4618F"/>
    <w:rsid w:val="00D50A0A"/>
    <w:rsid w:val="00D53A42"/>
    <w:rsid w:val="00D56951"/>
    <w:rsid w:val="00D72F3D"/>
    <w:rsid w:val="00D80268"/>
    <w:rsid w:val="00D872F1"/>
    <w:rsid w:val="00D90463"/>
    <w:rsid w:val="00D9450D"/>
    <w:rsid w:val="00DA1B35"/>
    <w:rsid w:val="00DA49D2"/>
    <w:rsid w:val="00DB0B3A"/>
    <w:rsid w:val="00DB1141"/>
    <w:rsid w:val="00DB1F97"/>
    <w:rsid w:val="00DB5F60"/>
    <w:rsid w:val="00DC2B58"/>
    <w:rsid w:val="00DC664F"/>
    <w:rsid w:val="00DD152B"/>
    <w:rsid w:val="00DD18D4"/>
    <w:rsid w:val="00DD3342"/>
    <w:rsid w:val="00DD5CB8"/>
    <w:rsid w:val="00DE00CB"/>
    <w:rsid w:val="00DE02D1"/>
    <w:rsid w:val="00DF28FD"/>
    <w:rsid w:val="00DF583C"/>
    <w:rsid w:val="00E0671A"/>
    <w:rsid w:val="00E10EDD"/>
    <w:rsid w:val="00E146D9"/>
    <w:rsid w:val="00E260F0"/>
    <w:rsid w:val="00E278E2"/>
    <w:rsid w:val="00E328B1"/>
    <w:rsid w:val="00E3724D"/>
    <w:rsid w:val="00E532F3"/>
    <w:rsid w:val="00E556E1"/>
    <w:rsid w:val="00E56FB8"/>
    <w:rsid w:val="00E671AE"/>
    <w:rsid w:val="00E70639"/>
    <w:rsid w:val="00E724B9"/>
    <w:rsid w:val="00E848F4"/>
    <w:rsid w:val="00E860FF"/>
    <w:rsid w:val="00E912F4"/>
    <w:rsid w:val="00EA4EAE"/>
    <w:rsid w:val="00EA5D9E"/>
    <w:rsid w:val="00EB2575"/>
    <w:rsid w:val="00EB5D68"/>
    <w:rsid w:val="00EC2FB6"/>
    <w:rsid w:val="00EC57F8"/>
    <w:rsid w:val="00ED649B"/>
    <w:rsid w:val="00ED72DB"/>
    <w:rsid w:val="00EE13DB"/>
    <w:rsid w:val="00EFD17D"/>
    <w:rsid w:val="00F01476"/>
    <w:rsid w:val="00F02FF9"/>
    <w:rsid w:val="00F0786C"/>
    <w:rsid w:val="00F10760"/>
    <w:rsid w:val="00F11229"/>
    <w:rsid w:val="00F14782"/>
    <w:rsid w:val="00F20C43"/>
    <w:rsid w:val="00F248DF"/>
    <w:rsid w:val="00F2507E"/>
    <w:rsid w:val="00F267DA"/>
    <w:rsid w:val="00F3150A"/>
    <w:rsid w:val="00F3274F"/>
    <w:rsid w:val="00F33FD3"/>
    <w:rsid w:val="00F349EB"/>
    <w:rsid w:val="00F43DEC"/>
    <w:rsid w:val="00F4632E"/>
    <w:rsid w:val="00F46C50"/>
    <w:rsid w:val="00F47E97"/>
    <w:rsid w:val="00F51AD3"/>
    <w:rsid w:val="00F52AA5"/>
    <w:rsid w:val="00F53294"/>
    <w:rsid w:val="00F55B90"/>
    <w:rsid w:val="00F568CF"/>
    <w:rsid w:val="00F612C1"/>
    <w:rsid w:val="00F62938"/>
    <w:rsid w:val="00F629AB"/>
    <w:rsid w:val="00F64623"/>
    <w:rsid w:val="00F65017"/>
    <w:rsid w:val="00F70104"/>
    <w:rsid w:val="00F75289"/>
    <w:rsid w:val="00F75E01"/>
    <w:rsid w:val="00F86283"/>
    <w:rsid w:val="00F91F81"/>
    <w:rsid w:val="00F92045"/>
    <w:rsid w:val="00F94137"/>
    <w:rsid w:val="00F96B50"/>
    <w:rsid w:val="00FA0DA3"/>
    <w:rsid w:val="00FA2D46"/>
    <w:rsid w:val="00FA32BE"/>
    <w:rsid w:val="00FB2C29"/>
    <w:rsid w:val="00FB3084"/>
    <w:rsid w:val="00FC2BCF"/>
    <w:rsid w:val="00FC3910"/>
    <w:rsid w:val="00FC4AC1"/>
    <w:rsid w:val="00FC70B2"/>
    <w:rsid w:val="00FE26A6"/>
    <w:rsid w:val="00FF272E"/>
    <w:rsid w:val="00FF5164"/>
    <w:rsid w:val="00FF704B"/>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45F0E0"/>
    <w:rsid w:val="2E8EBDF8"/>
    <w:rsid w:val="2FA3E879"/>
    <w:rsid w:val="2FB65836"/>
    <w:rsid w:val="2FC543E3"/>
    <w:rsid w:val="2FD9AF0B"/>
    <w:rsid w:val="2FF8A978"/>
    <w:rsid w:val="30305C79"/>
    <w:rsid w:val="303164FE"/>
    <w:rsid w:val="304BD4C7"/>
    <w:rsid w:val="30A73E9B"/>
    <w:rsid w:val="3155AEBE"/>
    <w:rsid w:val="324C5BBF"/>
    <w:rsid w:val="32AC6FEE"/>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BA5A18"/>
    <w:rsid w:val="65C7CD19"/>
    <w:rsid w:val="65CC948C"/>
    <w:rsid w:val="65E65B9E"/>
    <w:rsid w:val="65F24F4F"/>
    <w:rsid w:val="6619FC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1555</Words>
  <Characters>8618</Characters>
  <Application>Microsoft Office Word</Application>
  <DocSecurity>0</DocSecurity>
  <Lines>71</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78</cp:revision>
  <dcterms:created xsi:type="dcterms:W3CDTF">2024-07-22T21:08:00Z</dcterms:created>
  <dcterms:modified xsi:type="dcterms:W3CDTF">2024-09-25T22:07:00Z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