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983F3E" w:rsidRDefault="0099039D" w:rsidP="00983F3E">
      <w:pPr>
        <w:ind w:left="2160"/>
        <w:rPr>
          <w:rFonts w:ascii="Aptos" w:hAnsi="Aptos" w:cstheme="minorHAnsi"/>
          <w:b/>
          <w:bCs/>
          <w:noProof/>
          <w:sz w:val="24"/>
          <w:szCs w:val="24"/>
        </w:rPr>
      </w:pPr>
      <w:r w:rsidRPr="00983F3E">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noProof/>
          <w:sz w:val="24"/>
          <w:szCs w:val="24"/>
        </w:rPr>
        <w:t xml:space="preserve"> Advisory Board</w:t>
      </w:r>
      <w:r w:rsidR="006159A5" w:rsidRPr="00983F3E">
        <w:rPr>
          <w:rFonts w:ascii="Aptos" w:hAnsi="Aptos" w:cstheme="minorHAnsi"/>
          <w:b/>
          <w:bCs/>
          <w:noProof/>
          <w:sz w:val="24"/>
          <w:szCs w:val="24"/>
        </w:rPr>
        <w:t xml:space="preserve"> </w:t>
      </w:r>
    </w:p>
    <w:p w14:paraId="1CF8DECF" w14:textId="2A19D306" w:rsidR="000F299C" w:rsidRPr="00983F3E" w:rsidRDefault="0099039D" w:rsidP="00983F3E">
      <w:pPr>
        <w:ind w:left="2160"/>
        <w:rPr>
          <w:rFonts w:ascii="Aptos" w:hAnsi="Aptos" w:cstheme="minorHAnsi"/>
          <w:b/>
          <w:bCs/>
          <w:sz w:val="24"/>
          <w:szCs w:val="24"/>
          <w14:ligatures w14:val="none"/>
        </w:rPr>
      </w:pPr>
      <w:r w:rsidRPr="00983F3E">
        <w:rPr>
          <w:rFonts w:ascii="Aptos" w:hAnsi="Aptos" w:cstheme="minorHAnsi"/>
          <w:b/>
          <w:bCs/>
          <w:sz w:val="24"/>
          <w:szCs w:val="24"/>
        </w:rPr>
        <w:t xml:space="preserve">Minutes of the regular meeting of the </w:t>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sz w:val="24"/>
          <w:szCs w:val="24"/>
        </w:rPr>
        <w:t xml:space="preserve"> Advisory Board held on </w:t>
      </w:r>
      <w:r w:rsidR="00D44274">
        <w:rPr>
          <w:rFonts w:ascii="Aptos" w:hAnsi="Aptos" w:cstheme="minorHAnsi"/>
          <w:b/>
          <w:bCs/>
          <w:sz w:val="24"/>
          <w:szCs w:val="24"/>
        </w:rPr>
        <w:t>January 08</w:t>
      </w:r>
      <w:r w:rsidR="7537C93F" w:rsidRPr="00983F3E">
        <w:rPr>
          <w:rFonts w:ascii="Aptos" w:hAnsi="Aptos" w:cstheme="minorHAnsi"/>
          <w:b/>
          <w:bCs/>
          <w:sz w:val="24"/>
          <w:szCs w:val="24"/>
          <w14:ligatures w14:val="none"/>
        </w:rPr>
        <w:t>,</w:t>
      </w:r>
      <w:r w:rsidRPr="00983F3E">
        <w:rPr>
          <w:rFonts w:ascii="Aptos" w:hAnsi="Aptos" w:cstheme="minorHAnsi"/>
          <w:b/>
          <w:bCs/>
          <w:sz w:val="24"/>
          <w:szCs w:val="24"/>
          <w14:ligatures w14:val="none"/>
        </w:rPr>
        <w:t xml:space="preserve"> </w:t>
      </w:r>
      <w:r w:rsidR="00073717" w:rsidRPr="00983F3E">
        <w:rPr>
          <w:rFonts w:ascii="Aptos" w:hAnsi="Aptos" w:cstheme="minorHAnsi"/>
          <w:b/>
          <w:bCs/>
          <w:sz w:val="24"/>
          <w:szCs w:val="24"/>
          <w14:ligatures w14:val="none"/>
        </w:rPr>
        <w:t>202</w:t>
      </w:r>
      <w:r w:rsidR="00D44274">
        <w:rPr>
          <w:rFonts w:ascii="Aptos" w:hAnsi="Aptos" w:cstheme="minorHAnsi"/>
          <w:b/>
          <w:bCs/>
          <w:sz w:val="24"/>
          <w:szCs w:val="24"/>
          <w14:ligatures w14:val="none"/>
        </w:rPr>
        <w:t>6</w:t>
      </w:r>
      <w:r w:rsidR="00073717" w:rsidRPr="00983F3E">
        <w:rPr>
          <w:rFonts w:ascii="Aptos" w:hAnsi="Aptos" w:cstheme="minorHAnsi"/>
          <w:b/>
          <w:bCs/>
          <w:sz w:val="24"/>
          <w:szCs w:val="24"/>
          <w14:ligatures w14:val="none"/>
        </w:rPr>
        <w:t>,</w:t>
      </w:r>
      <w:r w:rsidR="00313FFD" w:rsidRPr="00983F3E">
        <w:rPr>
          <w:rFonts w:ascii="Aptos" w:hAnsi="Aptos" w:cstheme="minorHAnsi"/>
          <w:b/>
          <w:bCs/>
          <w:sz w:val="24"/>
          <w:szCs w:val="24"/>
          <w14:ligatures w14:val="none"/>
        </w:rPr>
        <w:t xml:space="preserve"> </w:t>
      </w:r>
      <w:r w:rsidRPr="00983F3E">
        <w:rPr>
          <w:rFonts w:ascii="Aptos" w:hAnsi="Aptos" w:cstheme="minorHAnsi"/>
          <w:b/>
          <w:bCs/>
          <w:sz w:val="24"/>
          <w:szCs w:val="24"/>
          <w14:ligatures w14:val="none"/>
        </w:rPr>
        <w:t xml:space="preserve">at </w:t>
      </w:r>
      <w:r w:rsidR="003E4406" w:rsidRPr="00983F3E">
        <w:rPr>
          <w:rFonts w:ascii="Aptos" w:hAnsi="Aptos" w:cstheme="minorHAnsi"/>
          <w:b/>
          <w:bCs/>
          <w:sz w:val="24"/>
          <w:szCs w:val="24"/>
          <w14:ligatures w14:val="none"/>
        </w:rPr>
        <w:t>6</w:t>
      </w:r>
      <w:r w:rsidRPr="00983F3E">
        <w:rPr>
          <w:rFonts w:ascii="Aptos" w:hAnsi="Aptos" w:cstheme="minorHAnsi"/>
          <w:b/>
          <w:bCs/>
          <w:sz w:val="24"/>
          <w:szCs w:val="24"/>
          <w14:ligatures w14:val="none"/>
        </w:rPr>
        <w:t>:00 P.M. </w:t>
      </w:r>
    </w:p>
    <w:p w14:paraId="36FAAD34" w14:textId="4951AF64" w:rsidR="0099039D" w:rsidRPr="00983F3E" w:rsidRDefault="0099039D" w:rsidP="00983F3E">
      <w:pPr>
        <w:ind w:left="2160"/>
        <w:rPr>
          <w:rFonts w:ascii="Aptos" w:hAnsi="Aptos" w:cstheme="minorHAnsi"/>
          <w:b/>
          <w:bCs/>
          <w:noProof/>
          <w:sz w:val="24"/>
          <w:szCs w:val="24"/>
        </w:rPr>
      </w:pPr>
      <w:r w:rsidRPr="00983F3E">
        <w:rPr>
          <w:rFonts w:ascii="Aptos" w:hAnsi="Aptos" w:cstheme="minorHAnsi"/>
          <w:b/>
          <w:bCs/>
          <w:sz w:val="24"/>
          <w:szCs w:val="24"/>
          <w14:ligatures w14:val="none"/>
        </w:rPr>
        <w:t xml:space="preserve">at </w:t>
      </w:r>
      <w:r w:rsidRPr="00983F3E">
        <w:rPr>
          <w:rFonts w:ascii="Aptos" w:hAnsi="Aptos" w:cstheme="minorHAnsi"/>
          <w:b/>
          <w:bCs/>
          <w:sz w:val="24"/>
          <w:szCs w:val="24"/>
        </w:rPr>
        <w:t>Gerlach Community Center, 410</w:t>
      </w:r>
      <w:r w:rsidR="000F299C" w:rsidRPr="00983F3E">
        <w:rPr>
          <w:rFonts w:ascii="Aptos" w:hAnsi="Aptos" w:cstheme="minorHAnsi"/>
          <w:b/>
          <w:bCs/>
          <w:sz w:val="24"/>
          <w:szCs w:val="24"/>
        </w:rPr>
        <w:t xml:space="preserve"> </w:t>
      </w:r>
      <w:r w:rsidRPr="00983F3E">
        <w:rPr>
          <w:rFonts w:ascii="Aptos" w:hAnsi="Aptos" w:cstheme="minorHAnsi"/>
          <w:b/>
          <w:bCs/>
          <w:sz w:val="24"/>
          <w:szCs w:val="24"/>
        </w:rPr>
        <w:t xml:space="preserve">Cottonwood, Gerlach, NV 89412 </w:t>
      </w:r>
    </w:p>
    <w:p w14:paraId="7F6D664F" w14:textId="0AB31351" w:rsidR="73F91A39" w:rsidRPr="00983F3E" w:rsidRDefault="73F91A39" w:rsidP="00983F3E">
      <w:pPr>
        <w:rPr>
          <w:rFonts w:ascii="Aptos" w:hAnsi="Aptos" w:cstheme="minorHAnsi"/>
          <w:b/>
          <w:bCs/>
          <w:sz w:val="24"/>
          <w:szCs w:val="24"/>
        </w:rPr>
      </w:pPr>
    </w:p>
    <w:p w14:paraId="4FF72D6E" w14:textId="77777777" w:rsidR="006967E5" w:rsidRPr="00983F3E" w:rsidRDefault="006967E5" w:rsidP="00983F3E">
      <w:pPr>
        <w:rPr>
          <w:rFonts w:ascii="Aptos" w:hAnsi="Aptos" w:cstheme="minorHAnsi"/>
          <w:sz w:val="24"/>
          <w:szCs w:val="24"/>
        </w:rPr>
      </w:pPr>
    </w:p>
    <w:p w14:paraId="5F115660" w14:textId="7801DE80" w:rsidR="00467AB6" w:rsidRPr="00983F3E" w:rsidRDefault="00BF3B85"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CALL TO ORDER/ DETERMINATION OF QUORUM</w:t>
      </w:r>
      <w:r w:rsidR="004A67D0" w:rsidRPr="00983F3E">
        <w:rPr>
          <w:rFonts w:ascii="Aptos" w:hAnsi="Aptos" w:cstheme="minorHAnsi"/>
          <w:b/>
          <w:bCs/>
          <w:color w:val="000000"/>
          <w:sz w:val="24"/>
          <w:szCs w:val="24"/>
          <w14:ligatures w14:val="none"/>
        </w:rPr>
        <w:t xml:space="preserve"> </w:t>
      </w:r>
      <w:r w:rsidR="00386627" w:rsidRPr="00983F3E">
        <w:rPr>
          <w:rFonts w:ascii="Aptos" w:hAnsi="Aptos" w:cstheme="minorHAnsi"/>
          <w:b/>
          <w:bCs/>
          <w:color w:val="000000"/>
          <w:sz w:val="24"/>
          <w:szCs w:val="24"/>
          <w14:ligatures w14:val="none"/>
        </w:rPr>
        <w:t>–</w:t>
      </w:r>
      <w:r w:rsidR="004A67D0" w:rsidRPr="00983F3E">
        <w:rPr>
          <w:rFonts w:ascii="Aptos" w:hAnsi="Aptos" w:cstheme="minorHAnsi"/>
          <w:b/>
          <w:bCs/>
          <w:color w:val="000000"/>
          <w:sz w:val="24"/>
          <w:szCs w:val="24"/>
          <w14:ligatures w14:val="none"/>
        </w:rPr>
        <w:t xml:space="preserve"> </w:t>
      </w:r>
      <w:r w:rsidR="00932D22" w:rsidRPr="00983F3E">
        <w:rPr>
          <w:rFonts w:ascii="Aptos" w:hAnsi="Aptos" w:cstheme="minorHAnsi"/>
          <w:b/>
          <w:bCs/>
          <w:color w:val="000000"/>
          <w:sz w:val="24"/>
          <w:szCs w:val="24"/>
          <w14:ligatures w14:val="none"/>
        </w:rPr>
        <w:br/>
      </w:r>
      <w:r w:rsidR="002A0628" w:rsidRPr="00983F3E">
        <w:rPr>
          <w:rFonts w:ascii="Aptos" w:hAnsi="Aptos" w:cstheme="minorHAnsi"/>
          <w:color w:val="000000"/>
          <w:sz w:val="24"/>
          <w:szCs w:val="24"/>
          <w14:ligatures w14:val="none"/>
        </w:rPr>
        <w:t>Present</w:t>
      </w:r>
      <w:r w:rsidR="00942E07" w:rsidRPr="00983F3E">
        <w:rPr>
          <w:rFonts w:ascii="Aptos" w:hAnsi="Aptos" w:cstheme="minorHAnsi"/>
          <w:color w:val="000000"/>
          <w:sz w:val="24"/>
          <w:szCs w:val="24"/>
          <w14:ligatures w14:val="none"/>
        </w:rPr>
        <w:t xml:space="preserve"> –</w:t>
      </w:r>
      <w:r w:rsidR="00C20D0D" w:rsidRPr="00983F3E">
        <w:rPr>
          <w:rFonts w:ascii="Aptos" w:hAnsi="Aptos" w:cstheme="minorHAnsi"/>
          <w:color w:val="000000"/>
          <w:sz w:val="24"/>
          <w:szCs w:val="24"/>
          <w14:ligatures w14:val="none"/>
        </w:rPr>
        <w:t xml:space="preserve"> </w:t>
      </w:r>
      <w:r w:rsidR="00CC041F">
        <w:rPr>
          <w:rFonts w:ascii="Aptos" w:hAnsi="Aptos" w:cstheme="minorHAnsi"/>
          <w:color w:val="000000"/>
          <w:sz w:val="24"/>
          <w:szCs w:val="24"/>
          <w14:ligatures w14:val="none"/>
        </w:rPr>
        <w:t xml:space="preserve"> Russell Bierle, Kristy Evans, Schatzi Gambrell, </w:t>
      </w:r>
      <w:r w:rsidR="004D540A">
        <w:rPr>
          <w:rFonts w:ascii="Aptos" w:hAnsi="Aptos" w:cstheme="minorHAnsi"/>
          <w:color w:val="000000"/>
          <w:sz w:val="24"/>
          <w:szCs w:val="24"/>
          <w14:ligatures w14:val="none"/>
        </w:rPr>
        <w:t>Brandy Wilbur</w:t>
      </w:r>
      <w:r w:rsidR="00356457">
        <w:rPr>
          <w:rFonts w:ascii="Aptos" w:hAnsi="Aptos" w:cstheme="minorHAnsi"/>
          <w:color w:val="000000"/>
          <w:sz w:val="24"/>
          <w:szCs w:val="24"/>
          <w14:ligatures w14:val="none"/>
        </w:rPr>
        <w:t>, Carl Copek</w:t>
      </w:r>
    </w:p>
    <w:p w14:paraId="3E98798A" w14:textId="63FAE91C" w:rsidR="000A79EF" w:rsidRPr="00983F3E" w:rsidRDefault="002A0628" w:rsidP="00983F3E">
      <w:pPr>
        <w:pStyle w:val="ListParagraph"/>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color w:val="000000"/>
          <w:sz w:val="24"/>
          <w:szCs w:val="24"/>
          <w14:ligatures w14:val="none"/>
        </w:rPr>
        <w:t xml:space="preserve">Absent </w:t>
      </w:r>
      <w:r w:rsidR="00467AB6" w:rsidRPr="00983F3E">
        <w:rPr>
          <w:rFonts w:ascii="Aptos" w:hAnsi="Aptos" w:cstheme="minorHAnsi"/>
          <w:color w:val="000000"/>
          <w:sz w:val="24"/>
          <w:szCs w:val="24"/>
          <w14:ligatures w14:val="none"/>
        </w:rPr>
        <w:t>-</w:t>
      </w:r>
      <w:r w:rsidR="00467AB6" w:rsidRPr="00983F3E">
        <w:rPr>
          <w:rFonts w:ascii="Aptos" w:hAnsi="Aptos" w:cstheme="minorHAnsi"/>
          <w:b/>
          <w:bCs/>
          <w:color w:val="000000"/>
          <w:sz w:val="24"/>
          <w:szCs w:val="24"/>
          <w14:ligatures w14:val="none"/>
        </w:rPr>
        <w:t xml:space="preserve"> </w:t>
      </w:r>
      <w:r w:rsidR="005B3DB5" w:rsidRPr="00983F3E">
        <w:rPr>
          <w:rFonts w:ascii="Aptos" w:hAnsi="Aptos" w:cstheme="minorHAnsi"/>
          <w:b/>
          <w:bCs/>
          <w:color w:val="000000"/>
          <w:sz w:val="24"/>
          <w:szCs w:val="24"/>
          <w14:ligatures w14:val="none"/>
        </w:rPr>
        <w:t xml:space="preserve"> </w:t>
      </w:r>
    </w:p>
    <w:p w14:paraId="4DF28143" w14:textId="4452CDA5" w:rsidR="000A79EF" w:rsidRPr="00983F3E" w:rsidRDefault="00D72E0E"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sz w:val="24"/>
          <w:szCs w:val="24"/>
        </w:rPr>
        <w:t>PLEDGE OF ALLEGIANCE</w:t>
      </w:r>
      <w:r w:rsidR="005550B7" w:rsidRPr="00983F3E">
        <w:rPr>
          <w:rFonts w:ascii="Aptos" w:hAnsi="Aptos" w:cstheme="minorHAnsi"/>
          <w:b/>
          <w:sz w:val="24"/>
          <w:szCs w:val="24"/>
        </w:rPr>
        <w:br/>
      </w:r>
      <w:r w:rsidR="005550B7" w:rsidRPr="00983F3E">
        <w:rPr>
          <w:rFonts w:ascii="Aptos" w:hAnsi="Aptos" w:cstheme="minorHAnsi"/>
          <w:bCs/>
          <w:sz w:val="24"/>
          <w:szCs w:val="24"/>
        </w:rPr>
        <w:t>The pledge of allegiance was recited.</w:t>
      </w:r>
      <w:r w:rsidR="00932D22" w:rsidRPr="00983F3E">
        <w:rPr>
          <w:rFonts w:ascii="Aptos" w:hAnsi="Aptos" w:cstheme="minorHAnsi"/>
          <w:b/>
          <w:sz w:val="24"/>
          <w:szCs w:val="24"/>
        </w:rPr>
        <w:br/>
      </w:r>
    </w:p>
    <w:p w14:paraId="5DB5032C" w14:textId="77777777" w:rsidR="00D97121" w:rsidRDefault="008D15E5" w:rsidP="00601F9C">
      <w:pPr>
        <w:pStyle w:val="ListParagraph"/>
        <w:numPr>
          <w:ilvl w:val="0"/>
          <w:numId w:val="1"/>
        </w:numPr>
        <w:spacing w:after="100" w:afterAutospacing="1" w:line="240" w:lineRule="auto"/>
        <w:ind w:left="180"/>
        <w:contextualSpacing w:val="0"/>
        <w:jc w:val="both"/>
        <w:rPr>
          <w:rFonts w:ascii="Aptos" w:hAnsi="Aptos" w:cstheme="minorHAnsi"/>
          <w:b/>
          <w:sz w:val="24"/>
          <w:szCs w:val="24"/>
        </w:rPr>
      </w:pPr>
      <w:r w:rsidRPr="00D44274">
        <w:rPr>
          <w:rFonts w:ascii="Aptos" w:hAnsi="Aptos" w:cstheme="minorHAnsi"/>
          <w:b/>
          <w:sz w:val="24"/>
          <w:szCs w:val="24"/>
        </w:rPr>
        <w:t>GENERAL PUBLIC COMMENT –</w:t>
      </w:r>
      <w:r w:rsidR="00190EEA" w:rsidRPr="00D44274">
        <w:rPr>
          <w:rFonts w:ascii="Aptos" w:hAnsi="Aptos" w:cstheme="minorHAnsi"/>
          <w:b/>
          <w:sz w:val="24"/>
          <w:szCs w:val="24"/>
        </w:rPr>
        <w:tab/>
      </w:r>
    </w:p>
    <w:p w14:paraId="6A7B4D60" w14:textId="77777777" w:rsidR="004E5C15" w:rsidRDefault="004E5C15" w:rsidP="00D97121">
      <w:pPr>
        <w:spacing w:after="100" w:afterAutospacing="1"/>
        <w:ind w:left="180"/>
        <w:jc w:val="both"/>
        <w:rPr>
          <w:rFonts w:ascii="Aptos" w:hAnsi="Aptos" w:cstheme="minorHAnsi"/>
          <w:bCs/>
          <w:sz w:val="24"/>
          <w:szCs w:val="24"/>
        </w:rPr>
      </w:pPr>
      <w:r w:rsidRPr="004E5C15">
        <w:rPr>
          <w:rFonts w:ascii="Aptos" w:hAnsi="Aptos" w:cstheme="minorHAnsi"/>
          <w:bCs/>
          <w:sz w:val="24"/>
          <w:szCs w:val="24"/>
        </w:rPr>
        <w:t xml:space="preserve">Katherine Yriarte, a candidate for Washoe County Commissioner in District 5, shared public health information in recognition of </w:t>
      </w:r>
      <w:r w:rsidRPr="00DD238B">
        <w:rPr>
          <w:rFonts w:ascii="Aptos" w:hAnsi="Aptos" w:cstheme="minorHAnsi"/>
          <w:bCs/>
          <w:sz w:val="24"/>
          <w:szCs w:val="24"/>
        </w:rPr>
        <w:t>National Radon Action Month</w:t>
      </w:r>
      <w:r w:rsidRPr="004E5C15">
        <w:rPr>
          <w:rFonts w:ascii="Aptos" w:hAnsi="Aptos" w:cstheme="minorHAnsi"/>
          <w:bCs/>
          <w:sz w:val="24"/>
          <w:szCs w:val="24"/>
        </w:rPr>
        <w:t>. She informed residents that radon is especially prevalent in Nevada and that free radon testing kits are being offered through the University of Nevada, Reno Extension now through Feb. 28. Yriarte noted that radon exposure is the second leading cause of lung cancer in the United States, responsible for an estimated 21,000 deaths annually, and that nearly 26% of Nevada homes have tested at or above the EPA’s action level. She encouraged residents to take advantage of the free testing opportunity and offered to share the link with the board.</w:t>
      </w:r>
    </w:p>
    <w:p w14:paraId="22C9BA06" w14:textId="77777777" w:rsidR="00C3724F" w:rsidRPr="00C3724F" w:rsidRDefault="00C3724F" w:rsidP="00C3724F">
      <w:pPr>
        <w:spacing w:after="100" w:afterAutospacing="1"/>
        <w:ind w:left="180"/>
        <w:jc w:val="both"/>
        <w:rPr>
          <w:rFonts w:ascii="Aptos" w:hAnsi="Aptos" w:cstheme="minorHAnsi"/>
          <w:bCs/>
          <w:sz w:val="24"/>
          <w:szCs w:val="24"/>
        </w:rPr>
      </w:pPr>
      <w:r w:rsidRPr="00C3724F">
        <w:rPr>
          <w:rFonts w:ascii="Aptos" w:hAnsi="Aptos" w:cstheme="minorHAnsi"/>
          <w:bCs/>
          <w:sz w:val="24"/>
          <w:szCs w:val="24"/>
        </w:rPr>
        <w:t>Russell Bierle emphasized that Gerlach faces a higher risk of radon exposure due to the presence of nearby granite mountains and naturally occurring uranium in the water, noting that radon is a byproduct of uranium decay. He encouraged residents to take advantage of the available free radon testing kits and asked if there was any additional public comment.</w:t>
      </w:r>
    </w:p>
    <w:p w14:paraId="12EF8C93" w14:textId="4258AA89" w:rsidR="00DC4668" w:rsidRPr="00545ED7" w:rsidRDefault="00181F7A" w:rsidP="00983F3E">
      <w:pPr>
        <w:pStyle w:val="ListParagraph"/>
        <w:numPr>
          <w:ilvl w:val="0"/>
          <w:numId w:val="1"/>
        </w:numPr>
        <w:spacing w:after="100" w:afterAutospacing="1" w:line="240" w:lineRule="auto"/>
        <w:ind w:left="180"/>
        <w:contextualSpacing w:val="0"/>
        <w:rPr>
          <w:rFonts w:ascii="Aptos" w:hAnsi="Aptos" w:cstheme="minorHAnsi"/>
          <w:b/>
          <w:sz w:val="24"/>
          <w:szCs w:val="24"/>
        </w:rPr>
      </w:pPr>
      <w:r w:rsidRPr="00983F3E">
        <w:rPr>
          <w:rFonts w:ascii="Aptos" w:hAnsi="Aptos" w:cstheme="minorHAnsi"/>
          <w:b/>
          <w:sz w:val="24"/>
          <w:szCs w:val="24"/>
        </w:rPr>
        <w:t xml:space="preserve">APPROVAL OF THE MINUTES FOR THE MEETING OF </w:t>
      </w:r>
      <w:r w:rsidR="00FC3503">
        <w:rPr>
          <w:rFonts w:ascii="Aptos" w:hAnsi="Aptos" w:cstheme="minorHAnsi"/>
          <w:bCs/>
          <w:sz w:val="24"/>
          <w:szCs w:val="24"/>
        </w:rPr>
        <w:t>December 11</w:t>
      </w:r>
      <w:r w:rsidR="00F75F47" w:rsidRPr="00983F3E">
        <w:rPr>
          <w:rFonts w:ascii="Aptos" w:hAnsi="Aptos" w:cstheme="minorHAnsi"/>
          <w:bCs/>
          <w:sz w:val="24"/>
          <w:szCs w:val="24"/>
        </w:rPr>
        <w:t>,</w:t>
      </w:r>
      <w:r w:rsidR="000643C7" w:rsidRPr="00983F3E">
        <w:rPr>
          <w:rFonts w:ascii="Aptos" w:hAnsi="Aptos" w:cstheme="minorHAnsi"/>
          <w:bCs/>
          <w:sz w:val="24"/>
          <w:szCs w:val="24"/>
        </w:rPr>
        <w:t xml:space="preserve"> 2025</w:t>
      </w:r>
    </w:p>
    <w:p w14:paraId="67786F19" w14:textId="0AABBB0D" w:rsidR="00D44274" w:rsidRPr="00D44274" w:rsidRDefault="00545ED7" w:rsidP="00D44274">
      <w:pPr>
        <w:spacing w:after="100" w:afterAutospacing="1"/>
        <w:ind w:left="180"/>
        <w:rPr>
          <w:rFonts w:ascii="Aptos" w:hAnsi="Aptos" w:cstheme="minorHAnsi"/>
          <w:bCs/>
          <w:sz w:val="24"/>
          <w:szCs w:val="24"/>
        </w:rPr>
      </w:pPr>
      <w:r>
        <w:rPr>
          <w:rFonts w:ascii="Aptos" w:hAnsi="Aptos" w:cstheme="minorHAnsi"/>
          <w:bCs/>
          <w:sz w:val="24"/>
          <w:szCs w:val="24"/>
        </w:rPr>
        <w:t xml:space="preserve">Schatzi Gambrell motioned to approve the minutes of the December 11, 2025, Gerlach CAB meeting. Brandy Wilbur seconded the motion, and the minutes were approved unanimously. </w:t>
      </w:r>
    </w:p>
    <w:p w14:paraId="7A8BDAAC" w14:textId="4452AEC9" w:rsidR="00BE635B" w:rsidRPr="00BE635B" w:rsidRDefault="001C2354" w:rsidP="00D035E8">
      <w:pPr>
        <w:pStyle w:val="ListParagraph"/>
        <w:numPr>
          <w:ilvl w:val="0"/>
          <w:numId w:val="1"/>
        </w:numPr>
        <w:ind w:left="180"/>
        <w:jc w:val="both"/>
        <w:rPr>
          <w:rFonts w:ascii="Aptos" w:hAnsi="Aptos" w:cstheme="minorHAnsi"/>
          <w:color w:val="000000"/>
          <w14:ligatures w14:val="none"/>
        </w:rPr>
      </w:pPr>
      <w:r w:rsidRPr="00983F3E">
        <w:rPr>
          <w:rFonts w:ascii="Aptos" w:hAnsi="Aptos" w:cstheme="minorHAnsi"/>
          <w:b/>
          <w:bCs/>
          <w:color w:val="000000"/>
          <w:sz w:val="24"/>
          <w:szCs w:val="24"/>
          <w14:ligatures w14:val="none"/>
        </w:rPr>
        <w:t>PUBLIC SAFETY UPDATES</w:t>
      </w:r>
      <w:r w:rsidR="00932D22" w:rsidRPr="00983F3E">
        <w:rPr>
          <w:rFonts w:ascii="Aptos" w:hAnsi="Aptos" w:cstheme="minorHAnsi"/>
          <w:b/>
          <w:bCs/>
          <w:color w:val="000000"/>
          <w:sz w:val="24"/>
          <w:szCs w:val="24"/>
          <w14:ligatures w14:val="none"/>
        </w:rPr>
        <w:t xml:space="preserve"> – </w:t>
      </w:r>
      <w:r w:rsidR="00D035E8">
        <w:rPr>
          <w:rFonts w:ascii="Aptos" w:hAnsi="Aptos" w:cstheme="minorHAnsi"/>
          <w:b/>
          <w:bCs/>
          <w:color w:val="000000"/>
          <w:sz w:val="24"/>
          <w:szCs w:val="24"/>
          <w14:ligatures w14:val="none"/>
        </w:rPr>
        <w:tab/>
      </w:r>
      <w:r w:rsidR="002B47A6">
        <w:rPr>
          <w:rFonts w:ascii="Aptos" w:hAnsi="Aptos" w:cstheme="minorHAnsi"/>
          <w:b/>
          <w:bCs/>
          <w:color w:val="000000"/>
          <w:sz w:val="24"/>
          <w:szCs w:val="24"/>
          <w14:ligatures w14:val="none"/>
        </w:rPr>
        <w:br/>
      </w:r>
      <w:r w:rsidR="00E331FC" w:rsidRPr="002B47A6">
        <w:rPr>
          <w:rFonts w:ascii="Aptos" w:hAnsi="Aptos" w:cstheme="minorHAnsi"/>
          <w:color w:val="000000"/>
          <w:sz w:val="24"/>
          <w:szCs w:val="24"/>
          <w14:ligatures w14:val="none"/>
        </w:rPr>
        <w:br/>
      </w:r>
      <w:r w:rsidR="00E331FC" w:rsidRPr="002B47A6">
        <w:rPr>
          <w:rFonts w:ascii="Aptos" w:hAnsi="Aptos" w:cstheme="minorHAnsi"/>
          <w:b/>
          <w:bCs/>
          <w:color w:val="000000"/>
          <w:sz w:val="24"/>
          <w:szCs w:val="24"/>
          <w:u w:val="single"/>
          <w14:ligatures w14:val="none"/>
        </w:rPr>
        <w:t>Royal Ambulance</w:t>
      </w:r>
      <w:r w:rsidR="00E331FC" w:rsidRPr="002B47A6">
        <w:rPr>
          <w:rFonts w:ascii="Aptos" w:hAnsi="Aptos" w:cstheme="minorHAnsi"/>
          <w:color w:val="000000"/>
          <w:sz w:val="24"/>
          <w:szCs w:val="24"/>
          <w14:ligatures w14:val="none"/>
        </w:rPr>
        <w:tab/>
      </w:r>
      <w:r w:rsidR="002B47A6">
        <w:rPr>
          <w:rFonts w:ascii="Aptos" w:hAnsi="Aptos" w:cstheme="minorHAnsi"/>
          <w:color w:val="000000"/>
          <w:sz w:val="24"/>
          <w:szCs w:val="24"/>
          <w14:ligatures w14:val="none"/>
        </w:rPr>
        <w:br/>
      </w:r>
      <w:r w:rsidR="00BE635B" w:rsidRPr="00BE635B">
        <w:rPr>
          <w:rFonts w:ascii="Aptos" w:hAnsi="Aptos" w:cstheme="minorHAnsi"/>
          <w:color w:val="000000"/>
          <w14:ligatures w14:val="none"/>
        </w:rPr>
        <w:t xml:space="preserve">JohnRey Hassan of Royal Ambulance reported a relatively calm month of service in the Gerlach area, with six total incidents, including two patient transports and four patient contacts without transport. He noted there were no staffing issues and that ambulance coverage remained at 100%. Hassan also highlighted two successful CPR classes held last month, which trained five community members in basic life support, and shared that CPR mannequins are now available locally to support future </w:t>
      </w:r>
      <w:r w:rsidR="00BE635B" w:rsidRPr="00BE635B">
        <w:rPr>
          <w:rFonts w:ascii="Aptos" w:hAnsi="Aptos" w:cstheme="minorHAnsi"/>
          <w:color w:val="000000"/>
          <w14:ligatures w14:val="none"/>
        </w:rPr>
        <w:t>training</w:t>
      </w:r>
      <w:r w:rsidR="00BE635B" w:rsidRPr="00BE635B">
        <w:rPr>
          <w:rFonts w:ascii="Aptos" w:hAnsi="Aptos" w:cstheme="minorHAnsi"/>
          <w:color w:val="000000"/>
          <w14:ligatures w14:val="none"/>
        </w:rPr>
        <w:t>.</w:t>
      </w:r>
      <w:r w:rsidR="00BE635B">
        <w:rPr>
          <w:rFonts w:ascii="Aptos" w:hAnsi="Aptos" w:cstheme="minorHAnsi"/>
          <w:color w:val="000000"/>
          <w14:ligatures w14:val="none"/>
        </w:rPr>
        <w:t xml:space="preserve"> </w:t>
      </w:r>
      <w:r w:rsidR="00BE635B" w:rsidRPr="00BE635B">
        <w:rPr>
          <w:rFonts w:ascii="Aptos" w:hAnsi="Aptos" w:cstheme="minorHAnsi"/>
          <w:color w:val="000000"/>
          <w:sz w:val="24"/>
          <w:szCs w:val="24"/>
          <w14:ligatures w14:val="none"/>
        </w:rPr>
        <w:t xml:space="preserve">He provided an update on ambulance resources, explaining that a Royal Ambulance Type 2 unit was moved from the Bay Area to Gerlach and will remain in service there until a permanent replacement is secured. He said the older “Big Blue” ambulance is less reliable for long transports to Reno, prompting the temporary deployment. Hassan added that Royal Ambulance is working with Washoe County to secure a permanent Type 3 box </w:t>
      </w:r>
      <w:r w:rsidR="00BE635B" w:rsidRPr="00BE635B">
        <w:rPr>
          <w:rFonts w:ascii="Aptos" w:hAnsi="Aptos" w:cstheme="minorHAnsi"/>
          <w:color w:val="000000"/>
          <w:sz w:val="24"/>
          <w:szCs w:val="24"/>
          <w14:ligatures w14:val="none"/>
        </w:rPr>
        <w:lastRenderedPageBreak/>
        <w:t>ambulance for Gerlach through a lease agreement, with plans to brand and place it into service as soon as the agreement is finalized.</w:t>
      </w:r>
    </w:p>
    <w:p w14:paraId="32A809D1" w14:textId="757949E1" w:rsidR="004804A0" w:rsidRPr="002B47A6" w:rsidRDefault="001639D3" w:rsidP="0049067C">
      <w:pPr>
        <w:ind w:left="180"/>
        <w:rPr>
          <w:rFonts w:ascii="Aptos" w:hAnsi="Aptos" w:cstheme="minorHAnsi"/>
          <w:b/>
          <w:bCs/>
          <w:color w:val="000000"/>
          <w:sz w:val="24"/>
          <w:szCs w:val="24"/>
          <w14:ligatures w14:val="none"/>
        </w:rPr>
      </w:pPr>
      <w:r>
        <w:rPr>
          <w:rFonts w:ascii="Aptos" w:eastAsia="Calibri" w:hAnsi="Aptos" w:cstheme="minorHAnsi"/>
          <w:color w:val="000000"/>
          <w14:ligatures w14:val="none"/>
        </w:rPr>
        <w:t xml:space="preserve">Kristy Evans expressed her gratitude for the CPR classes. </w:t>
      </w:r>
      <w:r w:rsidR="002B47A6">
        <w:rPr>
          <w:rFonts w:ascii="Aptos" w:hAnsi="Aptos" w:cstheme="minorHAnsi"/>
          <w:color w:val="000000"/>
          <w:sz w:val="24"/>
          <w:szCs w:val="24"/>
          <w14:ligatures w14:val="none"/>
        </w:rPr>
        <w:br/>
      </w:r>
      <w:r w:rsidR="00A2549A" w:rsidRPr="002B47A6">
        <w:rPr>
          <w:rFonts w:ascii="Aptos" w:hAnsi="Aptos" w:cstheme="minorHAnsi"/>
          <w:color w:val="000000"/>
          <w:sz w:val="24"/>
          <w:szCs w:val="24"/>
          <w14:ligatures w14:val="none"/>
        </w:rPr>
        <w:tab/>
      </w:r>
    </w:p>
    <w:p w14:paraId="53895054" w14:textId="626FF780" w:rsidR="006738E3" w:rsidRPr="0049067C" w:rsidRDefault="001B5255" w:rsidP="00983F3E">
      <w:pPr>
        <w:pStyle w:val="ListParagraph"/>
        <w:numPr>
          <w:ilvl w:val="0"/>
          <w:numId w:val="1"/>
        </w:numPr>
        <w:ind w:left="180"/>
        <w:contextualSpacing w:val="0"/>
        <w:jc w:val="both"/>
        <w:rPr>
          <w:rFonts w:ascii="Aptos" w:hAnsi="Aptos" w:cstheme="minorHAnsi"/>
          <w:color w:val="000000"/>
          <w:sz w:val="24"/>
          <w:szCs w:val="24"/>
          <w14:ligatures w14:val="none"/>
        </w:rPr>
      </w:pPr>
      <w:r>
        <w:rPr>
          <w:rFonts w:ascii="Aptos" w:hAnsi="Aptos" w:cstheme="minorHAnsi"/>
          <w:b/>
          <w:bCs/>
          <w:color w:val="000000"/>
          <w:sz w:val="24"/>
          <w:szCs w:val="24"/>
          <w14:ligatures w14:val="none"/>
        </w:rPr>
        <w:t>ARTRAIL UPDATE</w:t>
      </w:r>
    </w:p>
    <w:p w14:paraId="27676767" w14:textId="0E0B621D" w:rsidR="0049067C" w:rsidRPr="0049067C" w:rsidRDefault="00AD197D" w:rsidP="00AD197D">
      <w:pPr>
        <w:ind w:left="180"/>
        <w:jc w:val="both"/>
        <w:rPr>
          <w:rFonts w:ascii="Aptos" w:hAnsi="Aptos" w:cstheme="minorHAnsi"/>
          <w:color w:val="000000"/>
          <w:sz w:val="24"/>
          <w:szCs w:val="24"/>
          <w14:ligatures w14:val="none"/>
        </w:rPr>
      </w:pPr>
      <w:r>
        <w:rPr>
          <w:rFonts w:ascii="Aptos" w:hAnsi="Aptos" w:cstheme="minorHAnsi"/>
          <w:color w:val="000000"/>
          <w:sz w:val="24"/>
          <w:szCs w:val="24"/>
          <w14:ligatures w14:val="none"/>
        </w:rPr>
        <w:t xml:space="preserve">An update was unable to be </w:t>
      </w:r>
      <w:r w:rsidR="000948C6">
        <w:rPr>
          <w:rFonts w:ascii="Aptos" w:hAnsi="Aptos" w:cstheme="minorHAnsi"/>
          <w:color w:val="000000"/>
          <w:sz w:val="24"/>
          <w:szCs w:val="24"/>
          <w14:ligatures w14:val="none"/>
        </w:rPr>
        <w:t>provided,</w:t>
      </w:r>
      <w:r>
        <w:rPr>
          <w:rFonts w:ascii="Aptos" w:hAnsi="Aptos" w:cstheme="minorHAnsi"/>
          <w:color w:val="000000"/>
          <w:sz w:val="24"/>
          <w:szCs w:val="24"/>
          <w14:ligatures w14:val="none"/>
        </w:rPr>
        <w:t xml:space="preserve"> and this item was tabled until the February meeting. </w:t>
      </w:r>
    </w:p>
    <w:p w14:paraId="67AD1AE4" w14:textId="0E91148E" w:rsidR="005D34D2" w:rsidRPr="00983F3E" w:rsidRDefault="005D34D2" w:rsidP="00983F3E">
      <w:pPr>
        <w:ind w:left="180"/>
        <w:jc w:val="both"/>
        <w:rPr>
          <w:rFonts w:ascii="Aptos" w:hAnsi="Aptos" w:cstheme="minorHAnsi"/>
          <w:color w:val="000000"/>
          <w:sz w:val="24"/>
          <w:szCs w:val="24"/>
          <w14:ligatures w14:val="none"/>
        </w:rPr>
      </w:pPr>
    </w:p>
    <w:p w14:paraId="30A26973" w14:textId="62E3EEA7" w:rsidR="00AF01B5" w:rsidRPr="009B5DFB" w:rsidRDefault="003413ED" w:rsidP="00983F3E">
      <w:pPr>
        <w:pStyle w:val="ListParagraph"/>
        <w:numPr>
          <w:ilvl w:val="0"/>
          <w:numId w:val="1"/>
        </w:numPr>
        <w:ind w:left="180"/>
        <w:contextualSpacing w:val="0"/>
        <w:jc w:val="both"/>
        <w:rPr>
          <w:rFonts w:ascii="Aptos" w:hAnsi="Aptos" w:cstheme="minorHAnsi"/>
          <w:color w:val="000000"/>
          <w:sz w:val="24"/>
          <w:szCs w:val="24"/>
          <w14:ligatures w14:val="none"/>
        </w:rPr>
      </w:pPr>
      <w:r>
        <w:rPr>
          <w:rFonts w:ascii="Aptos" w:hAnsi="Aptos" w:cstheme="minorHAnsi"/>
          <w:b/>
          <w:bCs/>
          <w:color w:val="000000"/>
          <w:sz w:val="24"/>
          <w:szCs w:val="24"/>
          <w14:ligatures w14:val="none"/>
        </w:rPr>
        <w:t>RAIL AUXILIARY TEAM AND WASHOE COUNTY CERT</w:t>
      </w:r>
    </w:p>
    <w:p w14:paraId="1A0CEE82" w14:textId="36FB0706" w:rsidR="009B5DFB" w:rsidRDefault="009B5DFB" w:rsidP="009B5DFB">
      <w:pPr>
        <w:ind w:left="180"/>
        <w:jc w:val="both"/>
        <w:rPr>
          <w:rFonts w:ascii="Aptos" w:hAnsi="Aptos" w:cstheme="minorHAnsi"/>
          <w:color w:val="000000"/>
          <w:sz w:val="24"/>
          <w:szCs w:val="24"/>
          <w14:ligatures w14:val="none"/>
        </w:rPr>
      </w:pPr>
      <w:r w:rsidRPr="009B5DFB">
        <w:rPr>
          <w:rFonts w:ascii="Aptos" w:hAnsi="Aptos" w:cstheme="minorHAnsi"/>
          <w:color w:val="000000"/>
          <w:sz w:val="24"/>
          <w:szCs w:val="24"/>
          <w14:ligatures w14:val="none"/>
        </w:rPr>
        <w:t>Richard Gent, team leader for the Washoe County CERT Rail Auxiliary Team, presented information to help Gerlach residents better understand how to report and respond to railroad-related issues, particularly blocked crossings and safety concerns. He clarified that he does not represent Union Pacific Railroad but works to help communities navigate railroad systems and contacts.</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Gent acknowledged long-standing frustrations in Gerlach with blocked crossings and difficulty reaching the railroad. He provided residents with key reporting tools, including the Union Pacific emergency number, which should be used only for true emergencies such as derailments or malfunctioning crossings, and explained how to use the blue emergency identification signs at crossings to pinpoint locations for dispatchers.</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He shared multiple non-emergency reporting options, including Union Pacific’s community webpage for reporting blocked crossings, idling trains, vegetation issues and signal problems, as well as the Federal Railroad Administration’s online reporting system. While noting that federal law limits local enforcement authority over blocked crossings, he emphasized that consistent reporting helps document the problem at the federal level and can lead to long-term improvements.</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Gent also highlighted available railroad safety and hazardous materials training, noting that Union Pacific has offered free hazmat training to local fire departments and that his team can provide railroad safety briefings for law enforcement and the community. He discussed the potential impact of a proposed Union Pacific and Norfolk Southern merger, which could result in increased train traffic through Gerlach.</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 xml:space="preserve">He encouraged residents to act as the “eyes and ears” of the community by reporting unsafe behavior near tracks, open rail containers, and suspicious activity, citing growing concerns about theft and infrastructure security. Gent invited residents to participate in the CERT Rail Auxiliary Team’s </w:t>
      </w:r>
      <w:r w:rsidR="00FF5750" w:rsidRPr="009B5DFB">
        <w:rPr>
          <w:rFonts w:ascii="Aptos" w:hAnsi="Aptos" w:cstheme="minorHAnsi"/>
          <w:color w:val="000000"/>
          <w:sz w:val="24"/>
          <w:szCs w:val="24"/>
          <w14:ligatures w14:val="none"/>
        </w:rPr>
        <w:t>free</w:t>
      </w:r>
      <w:r w:rsidRPr="009B5DFB">
        <w:rPr>
          <w:rFonts w:ascii="Aptos" w:hAnsi="Aptos" w:cstheme="minorHAnsi"/>
          <w:color w:val="000000"/>
          <w:sz w:val="24"/>
          <w:szCs w:val="24"/>
          <w14:ligatures w14:val="none"/>
        </w:rPr>
        <w:t xml:space="preserve"> one-hour monthly training and stressed the importance of railroad safety awareness, reminding attendees that trains are quiet, fast and unable to stop quickly.</w:t>
      </w:r>
    </w:p>
    <w:p w14:paraId="201AAB4A" w14:textId="77777777" w:rsidR="0039220E" w:rsidRDefault="0039220E" w:rsidP="009B5DFB">
      <w:pPr>
        <w:ind w:left="180"/>
        <w:jc w:val="both"/>
        <w:rPr>
          <w:rFonts w:ascii="Aptos" w:hAnsi="Aptos" w:cstheme="minorHAnsi"/>
          <w:color w:val="000000"/>
          <w:sz w:val="24"/>
          <w:szCs w:val="24"/>
          <w14:ligatures w14:val="none"/>
        </w:rPr>
      </w:pPr>
    </w:p>
    <w:p w14:paraId="0ED83702" w14:textId="0BF9F5A0" w:rsidR="00AB4870" w:rsidRPr="00AB4870" w:rsidRDefault="00AB4870" w:rsidP="00AB4870">
      <w:pPr>
        <w:ind w:left="180"/>
        <w:jc w:val="both"/>
        <w:rPr>
          <w:rFonts w:ascii="Aptos" w:hAnsi="Aptos" w:cstheme="minorHAnsi"/>
          <w:color w:val="000000"/>
          <w:sz w:val="24"/>
          <w:szCs w:val="24"/>
          <w14:ligatures w14:val="none"/>
        </w:rPr>
      </w:pPr>
      <w:r w:rsidRPr="00AB4870">
        <w:rPr>
          <w:rFonts w:ascii="Aptos" w:hAnsi="Aptos" w:cstheme="minorHAnsi"/>
          <w:color w:val="000000"/>
          <w:sz w:val="24"/>
          <w:szCs w:val="24"/>
          <w14:ligatures w14:val="none"/>
        </w:rPr>
        <w:t>Russell Bierle thanked Richard Gent for attending and asked for clarification on training requirements, noting that the Rail Academy used to be a one-day program and that participation was previously expected only after completing the full CERT Academy. He explained that attending the multi-day CERT Academy in Reno was difficult for residents in remote areas like Gerlach.</w:t>
      </w:r>
      <w:r>
        <w:rPr>
          <w:rFonts w:ascii="Aptos" w:hAnsi="Aptos" w:cstheme="minorHAnsi"/>
          <w:color w:val="000000"/>
          <w:sz w:val="24"/>
          <w:szCs w:val="24"/>
          <w14:ligatures w14:val="none"/>
        </w:rPr>
        <w:t xml:space="preserve"> </w:t>
      </w:r>
      <w:r w:rsidRPr="00AB4870">
        <w:rPr>
          <w:rFonts w:ascii="Aptos" w:hAnsi="Aptos" w:cstheme="minorHAnsi"/>
          <w:color w:val="000000"/>
          <w:sz w:val="24"/>
          <w:szCs w:val="24"/>
          <w14:ligatures w14:val="none"/>
        </w:rPr>
        <w:t xml:space="preserve">Richard Gent responded that the CERT team recognized this challenge and adjusted its approach. He explained that residents can now participate through the local one-hour training sessions without first completing the full CERT Academy. He added that the CERT Academy is also </w:t>
      </w:r>
      <w:r w:rsidRPr="00AB4870">
        <w:rPr>
          <w:rFonts w:ascii="Aptos" w:hAnsi="Aptos" w:cstheme="minorHAnsi"/>
          <w:color w:val="000000"/>
          <w:sz w:val="24"/>
          <w:szCs w:val="24"/>
          <w14:ligatures w14:val="none"/>
        </w:rPr>
        <w:t>offered</w:t>
      </w:r>
      <w:r w:rsidRPr="00AB4870">
        <w:rPr>
          <w:rFonts w:ascii="Aptos" w:hAnsi="Aptos" w:cstheme="minorHAnsi"/>
          <w:color w:val="000000"/>
          <w:sz w:val="24"/>
          <w:szCs w:val="24"/>
          <w14:ligatures w14:val="none"/>
        </w:rPr>
        <w:t xml:space="preserve"> online, making it more accessible for rural residents. Bierle encouraged community members, especially those living near rail crossings, to take advantage of the training opportunities.</w:t>
      </w:r>
    </w:p>
    <w:p w14:paraId="2ED4B5E3" w14:textId="77777777" w:rsidR="009B5DFB" w:rsidRDefault="009B5DFB" w:rsidP="009B5DFB">
      <w:pPr>
        <w:ind w:left="180"/>
        <w:jc w:val="both"/>
        <w:rPr>
          <w:rFonts w:ascii="Aptos" w:hAnsi="Aptos" w:cstheme="minorHAnsi"/>
          <w:color w:val="000000"/>
          <w:sz w:val="24"/>
          <w:szCs w:val="24"/>
          <w14:ligatures w14:val="none"/>
        </w:rPr>
      </w:pPr>
    </w:p>
    <w:p w14:paraId="04B3B8AA" w14:textId="3C46C6F7" w:rsidR="00513D4F" w:rsidRDefault="00513D4F" w:rsidP="00513D4F">
      <w:pPr>
        <w:ind w:left="180"/>
        <w:jc w:val="both"/>
        <w:rPr>
          <w:rFonts w:ascii="Aptos" w:hAnsi="Aptos" w:cstheme="minorHAnsi"/>
          <w:color w:val="000000"/>
          <w:sz w:val="24"/>
          <w:szCs w:val="24"/>
          <w14:ligatures w14:val="none"/>
        </w:rPr>
      </w:pPr>
      <w:r w:rsidRPr="00513D4F">
        <w:rPr>
          <w:rFonts w:ascii="Aptos" w:hAnsi="Aptos" w:cstheme="minorHAnsi"/>
          <w:color w:val="000000"/>
          <w:sz w:val="24"/>
          <w:szCs w:val="24"/>
          <w14:ligatures w14:val="none"/>
        </w:rPr>
        <w:t xml:space="preserve">Kristy Evans thanked the presenter and clarified that there were two separate sign-up sheets available, one specifically for receiving information about the railroad training and another for general sign-ups, to ensure residents understood the difference. She then asked for clarification on who to contact for non-emergency railroad-related concerns, such as an abandoned RV on railroad property that negatively </w:t>
      </w:r>
      <w:r w:rsidRPr="00513D4F">
        <w:rPr>
          <w:rFonts w:ascii="Aptos" w:hAnsi="Aptos" w:cstheme="minorHAnsi"/>
          <w:color w:val="000000"/>
          <w:sz w:val="24"/>
          <w:szCs w:val="24"/>
          <w14:ligatures w14:val="none"/>
        </w:rPr>
        <w:lastRenderedPageBreak/>
        <w:t>affects the community.</w:t>
      </w:r>
      <w:r>
        <w:rPr>
          <w:rFonts w:ascii="Aptos" w:hAnsi="Aptos" w:cstheme="minorHAnsi"/>
          <w:color w:val="000000"/>
          <w:sz w:val="24"/>
          <w:szCs w:val="24"/>
          <w14:ligatures w14:val="none"/>
        </w:rPr>
        <w:t xml:space="preserve"> </w:t>
      </w:r>
      <w:r w:rsidRPr="00513D4F">
        <w:rPr>
          <w:rFonts w:ascii="Aptos" w:hAnsi="Aptos" w:cstheme="minorHAnsi"/>
          <w:color w:val="000000"/>
          <w:sz w:val="24"/>
          <w:szCs w:val="24"/>
          <w14:ligatures w14:val="none"/>
        </w:rPr>
        <w:t>In response, Richard Gent confirmed that Peggy, Union Pacific’s community representative, is the appropriate first point of contact for non-emergency issues on railroad property. He explained that while emergencies should be reported through the railroad’s emergency number, general concerns can start with Peggy, who can help route and address the issue.</w:t>
      </w:r>
    </w:p>
    <w:p w14:paraId="45C191BE" w14:textId="77777777" w:rsidR="009250AA" w:rsidRDefault="009250AA" w:rsidP="00513D4F">
      <w:pPr>
        <w:ind w:left="180"/>
        <w:jc w:val="both"/>
        <w:rPr>
          <w:rFonts w:ascii="Aptos" w:hAnsi="Aptos" w:cstheme="minorHAnsi"/>
          <w:color w:val="000000"/>
          <w:sz w:val="24"/>
          <w:szCs w:val="24"/>
          <w14:ligatures w14:val="none"/>
        </w:rPr>
      </w:pPr>
    </w:p>
    <w:p w14:paraId="13835FE8" w14:textId="0A50B1BF" w:rsidR="009250AA" w:rsidRPr="009250AA" w:rsidRDefault="009250AA" w:rsidP="009250AA">
      <w:pPr>
        <w:ind w:left="180"/>
        <w:jc w:val="both"/>
        <w:rPr>
          <w:rFonts w:ascii="Aptos" w:hAnsi="Aptos" w:cstheme="minorHAnsi"/>
          <w:color w:val="000000"/>
          <w:sz w:val="24"/>
          <w:szCs w:val="24"/>
          <w14:ligatures w14:val="none"/>
        </w:rPr>
      </w:pPr>
      <w:r w:rsidRPr="009250AA">
        <w:rPr>
          <w:rFonts w:ascii="Aptos" w:hAnsi="Aptos" w:cstheme="minorHAnsi"/>
          <w:color w:val="000000"/>
          <w:sz w:val="24"/>
          <w:szCs w:val="24"/>
          <w14:ligatures w14:val="none"/>
        </w:rPr>
        <w:t>Carl Copek thanked the presenter and raised concerns about ongoing impacts from railroad operations in Gerlach. He noted a past railroad-related incident that knocked out power in town for about six hours and expressed disappointment that the issue was not acknowledged. Copek also described a persistent public health problem caused by midges and no-see-ums breeding in standing water and mud along the railroad drainage ditch. He explained that the infestation is difficult to mitigate because the affected areas are inaccessible and located on railroad property, creating a seasonal health and quality-of-life issue for residents.</w:t>
      </w:r>
      <w:r>
        <w:rPr>
          <w:rFonts w:ascii="Aptos" w:hAnsi="Aptos" w:cstheme="minorHAnsi"/>
          <w:color w:val="000000"/>
          <w:sz w:val="24"/>
          <w:szCs w:val="24"/>
          <w14:ligatures w14:val="none"/>
        </w:rPr>
        <w:t xml:space="preserve"> </w:t>
      </w:r>
      <w:r w:rsidRPr="009250AA">
        <w:rPr>
          <w:rFonts w:ascii="Aptos" w:hAnsi="Aptos" w:cstheme="minorHAnsi"/>
          <w:color w:val="000000"/>
          <w:sz w:val="24"/>
          <w:szCs w:val="24"/>
          <w14:ligatures w14:val="none"/>
        </w:rPr>
        <w:t>Copek suggested a potential solution using drones to treat the water along the railroad right-of-way to control the insects, provided the railroad is willing to cooperate. In response, Richard Gent recommended using the Union Pacific community webpage to report the issue, noting that it could be categorized under vegetation or drainage concerns, which may provide another pathway to notify the railroad and pursue mitigation.</w:t>
      </w:r>
    </w:p>
    <w:p w14:paraId="360F593D" w14:textId="77777777" w:rsidR="00050323" w:rsidRDefault="00050323" w:rsidP="00513D4F">
      <w:pPr>
        <w:ind w:left="180"/>
        <w:jc w:val="both"/>
        <w:rPr>
          <w:rFonts w:ascii="Aptos" w:hAnsi="Aptos" w:cstheme="minorHAnsi"/>
          <w:color w:val="000000"/>
          <w:sz w:val="24"/>
          <w:szCs w:val="24"/>
          <w14:ligatures w14:val="none"/>
        </w:rPr>
      </w:pPr>
    </w:p>
    <w:p w14:paraId="231694D6" w14:textId="0AAABD47" w:rsidR="00AB4870" w:rsidRPr="009B5DFB" w:rsidRDefault="00481E6F" w:rsidP="009B5DFB">
      <w:pPr>
        <w:ind w:left="180"/>
        <w:jc w:val="both"/>
        <w:rPr>
          <w:rFonts w:ascii="Aptos" w:hAnsi="Aptos" w:cstheme="minorHAnsi"/>
          <w:color w:val="000000"/>
          <w:sz w:val="24"/>
          <w:szCs w:val="24"/>
          <w14:ligatures w14:val="none"/>
        </w:rPr>
      </w:pPr>
      <w:r w:rsidRPr="00481E6F">
        <w:rPr>
          <w:rFonts w:ascii="Aptos" w:hAnsi="Aptos" w:cstheme="minorHAnsi"/>
          <w:color w:val="000000"/>
          <w:sz w:val="24"/>
          <w:szCs w:val="24"/>
          <w14:ligatures w14:val="none"/>
        </w:rPr>
        <w:t>A community member asked whether there are additional actions Gerlach can take beyond contacting Peggy or reporting issues. In response, Richard Gent suggested exploring broader, long-term solutions to address blocked railroad crossings that affect emergency response. He proposed looking into potential grant opportunities through the Union Pacific Foundation, which has supported community projects in other small towns. One idea discussed was securing funding for additional emergency resources or facilities on both sides of the railroad tracks, such as a second ambulance or fire apparatus location, to ensure emergency access when crossings are blocked. Gent emphasized that these were exploratory ideas intended to spark discussion and help the community consider alternative solutions.</w:t>
      </w:r>
    </w:p>
    <w:p w14:paraId="0B7B967A" w14:textId="77777777" w:rsidR="003413ED" w:rsidRPr="003413ED" w:rsidRDefault="003413ED" w:rsidP="003413ED">
      <w:pPr>
        <w:pStyle w:val="ListParagraph"/>
        <w:rPr>
          <w:rFonts w:ascii="Aptos" w:hAnsi="Aptos" w:cstheme="minorHAnsi"/>
          <w:color w:val="000000"/>
          <w:sz w:val="24"/>
          <w:szCs w:val="24"/>
          <w14:ligatures w14:val="none"/>
        </w:rPr>
      </w:pPr>
    </w:p>
    <w:p w14:paraId="1C83E882" w14:textId="60A78762" w:rsidR="003413ED" w:rsidRDefault="003413ED" w:rsidP="00983F3E">
      <w:pPr>
        <w:pStyle w:val="ListParagraph"/>
        <w:numPr>
          <w:ilvl w:val="0"/>
          <w:numId w:val="1"/>
        </w:numPr>
        <w:ind w:left="180"/>
        <w:contextualSpacing w:val="0"/>
        <w:jc w:val="both"/>
        <w:rPr>
          <w:rFonts w:ascii="Aptos" w:hAnsi="Aptos" w:cstheme="minorHAnsi"/>
          <w:b/>
          <w:bCs/>
          <w:color w:val="000000"/>
          <w:sz w:val="24"/>
          <w:szCs w:val="24"/>
          <w14:ligatures w14:val="none"/>
        </w:rPr>
      </w:pPr>
      <w:r w:rsidRPr="003413ED">
        <w:rPr>
          <w:rFonts w:ascii="Aptos" w:hAnsi="Aptos" w:cstheme="minorHAnsi"/>
          <w:b/>
          <w:bCs/>
          <w:color w:val="000000"/>
          <w:sz w:val="24"/>
          <w:szCs w:val="24"/>
          <w14:ligatures w14:val="none"/>
        </w:rPr>
        <w:t xml:space="preserve">DARK STARRY SKIES CERTIFICATION OVERVIEW AND POSSIBLE FUTURE ACTIONS </w:t>
      </w:r>
      <w:r w:rsidR="003D6748">
        <w:rPr>
          <w:rFonts w:ascii="Aptos" w:hAnsi="Aptos" w:cstheme="minorHAnsi"/>
          <w:b/>
          <w:bCs/>
          <w:color w:val="000000"/>
          <w:sz w:val="24"/>
          <w:szCs w:val="24"/>
          <w14:ligatures w14:val="none"/>
        </w:rPr>
        <w:t>–</w:t>
      </w:r>
      <w:r w:rsidRPr="003413ED">
        <w:rPr>
          <w:rFonts w:ascii="Aptos" w:hAnsi="Aptos" w:cstheme="minorHAnsi"/>
          <w:b/>
          <w:bCs/>
          <w:color w:val="000000"/>
          <w:sz w:val="24"/>
          <w:szCs w:val="24"/>
          <w14:ligatures w14:val="none"/>
        </w:rPr>
        <w:t xml:space="preserve"> </w:t>
      </w:r>
    </w:p>
    <w:p w14:paraId="43B05C45" w14:textId="207FFCFA" w:rsidR="003D6748" w:rsidRDefault="008524D2" w:rsidP="008524D2">
      <w:pPr>
        <w:pStyle w:val="ListParagraph"/>
        <w:ind w:left="180"/>
        <w:jc w:val="both"/>
        <w:rPr>
          <w:rFonts w:ascii="Aptos" w:eastAsia="Times New Roman" w:hAnsi="Aptos" w:cstheme="minorHAnsi"/>
          <w:color w:val="000000"/>
          <w:sz w:val="24"/>
          <w:szCs w:val="24"/>
          <w14:ligatures w14:val="none"/>
        </w:rPr>
      </w:pPr>
      <w:r w:rsidRPr="008524D2">
        <w:rPr>
          <w:rFonts w:ascii="Aptos" w:eastAsia="Times New Roman" w:hAnsi="Aptos" w:cstheme="minorHAnsi"/>
          <w:color w:val="000000"/>
          <w:sz w:val="24"/>
          <w:szCs w:val="24"/>
          <w14:ligatures w14:val="none"/>
        </w:rPr>
        <w:t>Chelsea Kincheloe of the Nevada Division of Outdoor Recreation (NDOR) provided a follow-up on the Nevada Starry Skies Destination Program, which she previously presented to the board in June. She explained that NDOR, established in 2019, works to advance sustainable outdoor recreation in Nevada, including the protection of dark skies. The Starry Skies program was authorized by Senate Bill 52 in 2021 and focuses on preserving dark night skies through lighting management and public education.</w:t>
      </w:r>
      <w:r>
        <w:rPr>
          <w:rFonts w:ascii="Aptos" w:eastAsia="Times New Roman" w:hAnsi="Aptos" w:cstheme="minorHAnsi"/>
          <w:color w:val="000000"/>
          <w:sz w:val="24"/>
          <w:szCs w:val="24"/>
          <w14:ligatures w14:val="none"/>
        </w:rPr>
        <w:t xml:space="preserve"> </w:t>
      </w:r>
      <w:r w:rsidRPr="008524D2">
        <w:rPr>
          <w:rFonts w:ascii="Aptos" w:eastAsia="Times New Roman" w:hAnsi="Aptos" w:cstheme="minorHAnsi"/>
          <w:color w:val="000000"/>
          <w:sz w:val="24"/>
          <w:szCs w:val="24"/>
          <w14:ligatures w14:val="none"/>
        </w:rPr>
        <w:t>Kincheloe outlined next steps for Gerlach to pursue Starry Skies certification, including conducting a lighting inventory of public-facing buildings such as businesses, the post office, school and community center, not private homes. The assessment would evaluate whether existing lighting meets five dark-sky principles: useful, targeted, low-level, controlled and warm-colored. NDOR plans to coordinate with county staff and local volunteers to complete the inventory and develop recommendations for dark-sky-compliant lighting.</w:t>
      </w:r>
      <w:r>
        <w:rPr>
          <w:rFonts w:ascii="Aptos" w:eastAsia="Times New Roman" w:hAnsi="Aptos" w:cstheme="minorHAnsi"/>
          <w:color w:val="000000"/>
          <w:sz w:val="24"/>
          <w:szCs w:val="24"/>
          <w14:ligatures w14:val="none"/>
        </w:rPr>
        <w:t xml:space="preserve"> </w:t>
      </w:r>
      <w:r w:rsidRPr="008524D2">
        <w:rPr>
          <w:rFonts w:ascii="Aptos" w:eastAsia="Times New Roman" w:hAnsi="Aptos" w:cstheme="minorHAnsi"/>
          <w:color w:val="000000"/>
          <w:sz w:val="24"/>
          <w:szCs w:val="24"/>
          <w14:ligatures w14:val="none"/>
        </w:rPr>
        <w:t xml:space="preserve">She explained that the community would then need to agree on a </w:t>
      </w:r>
      <w:r w:rsidR="0006554A" w:rsidRPr="008524D2">
        <w:rPr>
          <w:rFonts w:ascii="Aptos" w:eastAsia="Times New Roman" w:hAnsi="Aptos" w:cstheme="minorHAnsi"/>
          <w:color w:val="000000"/>
          <w:sz w:val="24"/>
          <w:szCs w:val="24"/>
          <w14:ligatures w14:val="none"/>
        </w:rPr>
        <w:t>dark sky</w:t>
      </w:r>
      <w:r w:rsidRPr="008524D2">
        <w:rPr>
          <w:rFonts w:ascii="Aptos" w:eastAsia="Times New Roman" w:hAnsi="Aptos" w:cstheme="minorHAnsi"/>
          <w:color w:val="000000"/>
          <w:sz w:val="24"/>
          <w:szCs w:val="24"/>
          <w14:ligatures w14:val="none"/>
        </w:rPr>
        <w:t xml:space="preserve"> lighting policy, emphasizing a community-based approach rather than an ordinance, and establish a timeline for implementation. Once those steps are complete, Gerlach can submit an application and move toward official Dark Skies certification.</w:t>
      </w:r>
    </w:p>
    <w:p w14:paraId="6B12C9E9" w14:textId="77777777" w:rsidR="00C84696" w:rsidRDefault="00C84696" w:rsidP="008524D2">
      <w:pPr>
        <w:pStyle w:val="ListParagraph"/>
        <w:ind w:left="180"/>
        <w:jc w:val="both"/>
        <w:rPr>
          <w:rFonts w:ascii="Aptos" w:eastAsia="Times New Roman" w:hAnsi="Aptos" w:cstheme="minorHAnsi"/>
          <w:color w:val="000000"/>
          <w:sz w:val="24"/>
          <w:szCs w:val="24"/>
          <w14:ligatures w14:val="none"/>
        </w:rPr>
      </w:pPr>
    </w:p>
    <w:p w14:paraId="40EB010E" w14:textId="2EC0795E" w:rsidR="000B0658" w:rsidRDefault="000B0658" w:rsidP="000B0658">
      <w:pPr>
        <w:ind w:left="180"/>
        <w:jc w:val="both"/>
        <w:rPr>
          <w:rFonts w:ascii="Aptos" w:hAnsi="Aptos" w:cstheme="minorHAnsi"/>
          <w:color w:val="000000"/>
          <w:sz w:val="24"/>
          <w:szCs w:val="24"/>
          <w14:ligatures w14:val="none"/>
        </w:rPr>
      </w:pPr>
      <w:r w:rsidRPr="000B0658">
        <w:rPr>
          <w:rFonts w:ascii="Aptos" w:hAnsi="Aptos" w:cstheme="minorHAnsi"/>
          <w:color w:val="000000"/>
          <w:sz w:val="24"/>
          <w:szCs w:val="24"/>
          <w14:ligatures w14:val="none"/>
        </w:rPr>
        <w:lastRenderedPageBreak/>
        <w:t>Kristy Evans asked how an unincorporated community like Gerlach would collectively agree to a dark skies policy or ordinance as part of the Nevada Starry Skies program.</w:t>
      </w:r>
      <w:r>
        <w:rPr>
          <w:rFonts w:ascii="Aptos" w:hAnsi="Aptos" w:cstheme="minorHAnsi"/>
          <w:color w:val="000000"/>
          <w:sz w:val="24"/>
          <w:szCs w:val="24"/>
          <w14:ligatures w14:val="none"/>
        </w:rPr>
        <w:t xml:space="preserve"> </w:t>
      </w:r>
      <w:r w:rsidRPr="000B0658">
        <w:rPr>
          <w:rFonts w:ascii="Aptos" w:hAnsi="Aptos" w:cstheme="minorHAnsi"/>
          <w:color w:val="000000"/>
          <w:sz w:val="24"/>
          <w:szCs w:val="24"/>
          <w14:ligatures w14:val="none"/>
        </w:rPr>
        <w:t xml:space="preserve">Chelsea Kincheloe responded that the process would be community-driven and coordinated through the Citizens Advisory Board, focusing on collaboration rather than formal voting or </w:t>
      </w:r>
      <w:r w:rsidR="0006554A" w:rsidRPr="000B0658">
        <w:rPr>
          <w:rFonts w:ascii="Aptos" w:hAnsi="Aptos" w:cstheme="minorHAnsi"/>
          <w:color w:val="000000"/>
          <w:sz w:val="24"/>
          <w:szCs w:val="24"/>
          <w14:ligatures w14:val="none"/>
        </w:rPr>
        <w:t>ballot measures</w:t>
      </w:r>
      <w:r w:rsidRPr="000B0658">
        <w:rPr>
          <w:rFonts w:ascii="Aptos" w:hAnsi="Aptos" w:cstheme="minorHAnsi"/>
          <w:color w:val="000000"/>
          <w:sz w:val="24"/>
          <w:szCs w:val="24"/>
          <w14:ligatures w14:val="none"/>
        </w:rPr>
        <w:t xml:space="preserve">. She emphasized that the policy would apply to public and community buildings, not private homes. Kincheloe explained that NDOR can provide templates and guidance, including resources from </w:t>
      </w:r>
      <w:r w:rsidR="00F7329B" w:rsidRPr="000B0658">
        <w:rPr>
          <w:rFonts w:ascii="Aptos" w:hAnsi="Aptos" w:cstheme="minorHAnsi"/>
          <w:color w:val="000000"/>
          <w:sz w:val="24"/>
          <w:szCs w:val="24"/>
          <w14:ligatures w14:val="none"/>
        </w:rPr>
        <w:t>Dark Sky</w:t>
      </w:r>
      <w:r w:rsidRPr="000B0658">
        <w:rPr>
          <w:rFonts w:ascii="Aptos" w:hAnsi="Aptos" w:cstheme="minorHAnsi"/>
          <w:color w:val="000000"/>
          <w:sz w:val="24"/>
          <w:szCs w:val="24"/>
          <w14:ligatures w14:val="none"/>
        </w:rPr>
        <w:t xml:space="preserve"> International, to help draft the language. The approach is intended to be a consensus-based, “handshake” agreement reflecting shared community values around reducing light pollution.</w:t>
      </w:r>
    </w:p>
    <w:p w14:paraId="3789539C" w14:textId="77777777" w:rsidR="000B0658" w:rsidRDefault="000B0658" w:rsidP="000B0658">
      <w:pPr>
        <w:ind w:left="180"/>
        <w:jc w:val="both"/>
        <w:rPr>
          <w:rFonts w:ascii="Aptos" w:hAnsi="Aptos" w:cstheme="minorHAnsi"/>
          <w:color w:val="000000"/>
          <w:sz w:val="24"/>
          <w:szCs w:val="24"/>
          <w14:ligatures w14:val="none"/>
        </w:rPr>
      </w:pPr>
    </w:p>
    <w:p w14:paraId="51486FF7" w14:textId="05A9E92A" w:rsidR="00A559BD" w:rsidRDefault="00A559BD" w:rsidP="00A559BD">
      <w:pPr>
        <w:ind w:left="180"/>
        <w:jc w:val="both"/>
        <w:rPr>
          <w:rFonts w:ascii="Aptos" w:hAnsi="Aptos" w:cstheme="minorHAnsi"/>
          <w:color w:val="000000"/>
          <w:sz w:val="24"/>
          <w:szCs w:val="24"/>
          <w14:ligatures w14:val="none"/>
        </w:rPr>
      </w:pPr>
      <w:r w:rsidRPr="00A559BD">
        <w:rPr>
          <w:rFonts w:ascii="Aptos" w:hAnsi="Aptos" w:cstheme="minorHAnsi"/>
          <w:color w:val="000000"/>
          <w:sz w:val="24"/>
          <w:szCs w:val="24"/>
          <w14:ligatures w14:val="none"/>
        </w:rPr>
        <w:t xml:space="preserve">Dave Cooper shared brief remarks in support of moving the Nevada Starry Skies effort forward in Gerlach. He noted that volunteers will be needed to help conduct a community lighting inventory and said he and Chelsea Kincheloe still need to schedule a date and time for that work. Cooper explained that he previously drafted a sample lighting ordinance using another unincorporated community as a </w:t>
      </w:r>
      <w:r w:rsidR="00F7329B" w:rsidRPr="00A559BD">
        <w:rPr>
          <w:rFonts w:ascii="Aptos" w:hAnsi="Aptos" w:cstheme="minorHAnsi"/>
          <w:color w:val="000000"/>
          <w:sz w:val="24"/>
          <w:szCs w:val="24"/>
          <w14:ligatures w14:val="none"/>
        </w:rPr>
        <w:t>template but</w:t>
      </w:r>
      <w:r w:rsidRPr="00A559BD">
        <w:rPr>
          <w:rFonts w:ascii="Aptos" w:hAnsi="Aptos" w:cstheme="minorHAnsi"/>
          <w:color w:val="000000"/>
          <w:sz w:val="24"/>
          <w:szCs w:val="24"/>
          <w14:ligatures w14:val="none"/>
        </w:rPr>
        <w:t xml:space="preserve"> emphasized that the group has not decided whether an ordinance or a less formal policy is the right approach.</w:t>
      </w:r>
      <w:r>
        <w:rPr>
          <w:rFonts w:ascii="Aptos" w:hAnsi="Aptos" w:cstheme="minorHAnsi"/>
          <w:color w:val="000000"/>
          <w:sz w:val="24"/>
          <w:szCs w:val="24"/>
          <w14:ligatures w14:val="none"/>
        </w:rPr>
        <w:t xml:space="preserve"> </w:t>
      </w:r>
      <w:r w:rsidRPr="00A559BD">
        <w:rPr>
          <w:rFonts w:ascii="Aptos" w:hAnsi="Aptos" w:cstheme="minorHAnsi"/>
          <w:color w:val="000000"/>
          <w:sz w:val="24"/>
          <w:szCs w:val="24"/>
          <w14:ligatures w14:val="none"/>
        </w:rPr>
        <w:t xml:space="preserve">He outlined the next </w:t>
      </w:r>
      <w:r w:rsidR="00F7329B" w:rsidRPr="00A559BD">
        <w:rPr>
          <w:rFonts w:ascii="Aptos" w:hAnsi="Aptos" w:cstheme="minorHAnsi"/>
          <w:color w:val="000000"/>
          <w:sz w:val="24"/>
          <w:szCs w:val="24"/>
          <w14:ligatures w14:val="none"/>
        </w:rPr>
        <w:t>steps such</w:t>
      </w:r>
      <w:r w:rsidRPr="00A559BD">
        <w:rPr>
          <w:rFonts w:ascii="Aptos" w:hAnsi="Aptos" w:cstheme="minorHAnsi"/>
          <w:color w:val="000000"/>
          <w:sz w:val="24"/>
          <w:szCs w:val="24"/>
          <w14:ligatures w14:val="none"/>
        </w:rPr>
        <w:t xml:space="preserve"> as completing the lighting inventory, developing a plan, and then submitting the application for Starry Skies certification. Cooper added that the process will involve working with residents, businesses, and NV Energy to improve street </w:t>
      </w:r>
      <w:r w:rsidR="00F7329B" w:rsidRPr="00A559BD">
        <w:rPr>
          <w:rFonts w:ascii="Aptos" w:hAnsi="Aptos" w:cstheme="minorHAnsi"/>
          <w:color w:val="000000"/>
          <w:sz w:val="24"/>
          <w:szCs w:val="24"/>
          <w14:ligatures w14:val="none"/>
        </w:rPr>
        <w:t>lighting,</w:t>
      </w:r>
      <w:r w:rsidRPr="00A559BD">
        <w:rPr>
          <w:rFonts w:ascii="Aptos" w:hAnsi="Aptos" w:cstheme="minorHAnsi"/>
          <w:color w:val="000000"/>
          <w:sz w:val="24"/>
          <w:szCs w:val="24"/>
          <w14:ligatures w14:val="none"/>
        </w:rPr>
        <w:t xml:space="preserve"> so it is better directed and reduces light spill into private properties. He closed by inviting community members to get involved and help move the effort forward.</w:t>
      </w:r>
    </w:p>
    <w:p w14:paraId="0F543CEC" w14:textId="77777777" w:rsidR="00A559BD" w:rsidRDefault="00A559BD" w:rsidP="00A559BD">
      <w:pPr>
        <w:ind w:left="180"/>
        <w:jc w:val="both"/>
        <w:rPr>
          <w:rFonts w:ascii="Aptos" w:hAnsi="Aptos" w:cstheme="minorHAnsi"/>
          <w:color w:val="000000"/>
          <w:sz w:val="24"/>
          <w:szCs w:val="24"/>
          <w14:ligatures w14:val="none"/>
        </w:rPr>
      </w:pPr>
    </w:p>
    <w:p w14:paraId="56623362" w14:textId="77777777" w:rsidR="00C46DF2" w:rsidRPr="00C46DF2" w:rsidRDefault="00C46DF2" w:rsidP="00C46DF2">
      <w:pPr>
        <w:ind w:left="180"/>
        <w:jc w:val="both"/>
        <w:rPr>
          <w:rFonts w:ascii="Aptos" w:hAnsi="Aptos" w:cstheme="minorHAnsi"/>
          <w:color w:val="000000"/>
          <w:sz w:val="24"/>
          <w:szCs w:val="24"/>
          <w14:ligatures w14:val="none"/>
        </w:rPr>
      </w:pPr>
      <w:r w:rsidRPr="00C46DF2">
        <w:rPr>
          <w:rFonts w:ascii="Aptos" w:hAnsi="Aptos" w:cstheme="minorHAnsi"/>
          <w:color w:val="000000"/>
          <w:sz w:val="24"/>
          <w:szCs w:val="24"/>
          <w14:ligatures w14:val="none"/>
        </w:rPr>
        <w:t>Carl Copek voiced support for reducing harsh white streetlights in Gerlach, stating they detract from the community’s character and negatively affect nighttime conditions rather than serving as an asset. He also clarified that the Citizens Advisory Board is an advisory, not legislative, body and does not have the authority to pass ordinances, noting that any formal policy authority would more likely rest with another entity rather than the CAB.</w:t>
      </w:r>
    </w:p>
    <w:p w14:paraId="4C36DE6E" w14:textId="67C23B62" w:rsidR="00502193" w:rsidRDefault="00502193" w:rsidP="00983F3E">
      <w:pPr>
        <w:ind w:left="180"/>
        <w:jc w:val="both"/>
        <w:rPr>
          <w:rFonts w:ascii="Aptos" w:eastAsia="Calibri" w:hAnsi="Aptos" w:cstheme="minorHAnsi"/>
          <w:color w:val="000000"/>
          <w:sz w:val="24"/>
          <w:szCs w:val="24"/>
          <w14:ligatures w14:val="none"/>
        </w:rPr>
      </w:pPr>
    </w:p>
    <w:p w14:paraId="5F17C483" w14:textId="302622BE" w:rsidR="0023439B" w:rsidRPr="0023439B" w:rsidRDefault="008223FA" w:rsidP="0023439B">
      <w:pPr>
        <w:ind w:left="180"/>
        <w:jc w:val="both"/>
        <w:rPr>
          <w:rFonts w:ascii="Aptos" w:eastAsia="Calibri" w:hAnsi="Aptos" w:cstheme="minorHAnsi"/>
          <w:color w:val="000000"/>
          <w14:ligatures w14:val="none"/>
        </w:rPr>
      </w:pPr>
      <w:r>
        <w:rPr>
          <w:rFonts w:ascii="Aptos" w:eastAsia="Calibri" w:hAnsi="Aptos" w:cstheme="minorHAnsi"/>
          <w:color w:val="000000"/>
          <w:sz w:val="24"/>
          <w:szCs w:val="24"/>
          <w14:ligatures w14:val="none"/>
        </w:rPr>
        <w:t>Pam duPre</w:t>
      </w:r>
      <w:r w:rsidR="0023439B">
        <w:rPr>
          <w:rFonts w:ascii="Aptos" w:eastAsia="Calibri" w:hAnsi="Aptos" w:cstheme="minorHAnsi"/>
          <w:color w:val="000000"/>
          <w:sz w:val="24"/>
          <w:szCs w:val="24"/>
          <w14:ligatures w14:val="none"/>
        </w:rPr>
        <w:t xml:space="preserve"> </w:t>
      </w:r>
      <w:r w:rsidR="0023439B" w:rsidRPr="0023439B">
        <w:rPr>
          <w:rFonts w:ascii="Aptos" w:eastAsia="Calibri" w:hAnsi="Aptos" w:cstheme="minorHAnsi"/>
          <w:color w:val="000000"/>
          <w14:ligatures w14:val="none"/>
        </w:rPr>
        <w:t>representing Friends of Nevada Wilderness, shared support for Gerlach’s dark skies efforts and highlighted the organization’s sponsorship of the Save Starry Skies Nevada license plate, which is now in use by thousands of drivers statewide. She emphasized the connection between preserving dark skies and protecting public lands, noting the importance of both to the Gerlach area.</w:t>
      </w:r>
      <w:r w:rsidR="0023439B">
        <w:rPr>
          <w:rFonts w:ascii="Aptos" w:eastAsia="Calibri" w:hAnsi="Aptos" w:cstheme="minorHAnsi"/>
          <w:color w:val="000000"/>
          <w14:ligatures w14:val="none"/>
        </w:rPr>
        <w:t xml:space="preserve"> </w:t>
      </w:r>
      <w:r w:rsidR="0023439B" w:rsidRPr="0023439B">
        <w:rPr>
          <w:rFonts w:ascii="Aptos" w:eastAsia="Calibri" w:hAnsi="Aptos" w:cstheme="minorHAnsi"/>
          <w:color w:val="000000"/>
          <w:sz w:val="24"/>
          <w:szCs w:val="24"/>
          <w14:ligatures w14:val="none"/>
        </w:rPr>
        <w:t>DuPre offered Friends of Nevada Wilderness’ assistance in supporting the community’s Starry Skies efforts and explained that limited proceeds from the Save Starry Skies license plate may be available to help facilitate the work, consistent with state and DMV guidelines. She expressed interest in using those funds to support responsible outdoor lighting not only on public buildings, but also across commercial and residential areas, and reaffirmed the organization’s commitment to partnering with Gerlach on preserving its dark skies.</w:t>
      </w:r>
    </w:p>
    <w:p w14:paraId="3BE30A20" w14:textId="77777777" w:rsidR="008223FA" w:rsidRPr="00983F3E" w:rsidRDefault="008223FA" w:rsidP="00FD6DCE">
      <w:pPr>
        <w:jc w:val="both"/>
        <w:rPr>
          <w:rFonts w:ascii="Aptos" w:eastAsia="Calibri" w:hAnsi="Aptos" w:cstheme="minorHAnsi"/>
          <w:color w:val="000000"/>
          <w:sz w:val="24"/>
          <w:szCs w:val="24"/>
          <w14:ligatures w14:val="none"/>
        </w:rPr>
      </w:pPr>
    </w:p>
    <w:p w14:paraId="1A0048DB" w14:textId="77777777" w:rsidR="009E0782" w:rsidRDefault="003F4BF6" w:rsidP="007F72EF">
      <w:pPr>
        <w:pStyle w:val="ListParagraph"/>
        <w:numPr>
          <w:ilvl w:val="0"/>
          <w:numId w:val="1"/>
        </w:numPr>
        <w:ind w:left="180"/>
        <w:contextualSpacing w:val="0"/>
        <w:jc w:val="both"/>
        <w:rPr>
          <w:rFonts w:ascii="Aptos" w:hAnsi="Aptos" w:cstheme="minorHAnsi"/>
          <w:b/>
          <w:bCs/>
          <w:color w:val="000000"/>
          <w:sz w:val="24"/>
          <w:szCs w:val="24"/>
          <w14:ligatures w14:val="none"/>
        </w:rPr>
      </w:pPr>
      <w:r w:rsidRPr="009E0782">
        <w:rPr>
          <w:rFonts w:ascii="Aptos" w:hAnsi="Aptos" w:cstheme="minorHAnsi"/>
          <w:b/>
          <w:bCs/>
          <w:color w:val="000000"/>
          <w:sz w:val="24"/>
          <w:szCs w:val="24"/>
          <w14:ligatures w14:val="none"/>
        </w:rPr>
        <w:t xml:space="preserve">NEIGHBORHOOD DEVELOPMENT HUB&amp; OTHER ENGAGEMENT OPPORTUNITIES </w:t>
      </w:r>
      <w:r w:rsidR="00981290" w:rsidRPr="009E0782">
        <w:rPr>
          <w:rFonts w:ascii="Aptos" w:hAnsi="Aptos" w:cstheme="minorHAnsi"/>
          <w:b/>
          <w:bCs/>
          <w:color w:val="000000"/>
          <w:sz w:val="24"/>
          <w:szCs w:val="24"/>
          <w14:ligatures w14:val="none"/>
        </w:rPr>
        <w:tab/>
      </w:r>
    </w:p>
    <w:p w14:paraId="25215D24" w14:textId="21A70FD3" w:rsidR="00FD6DCE" w:rsidRDefault="009E37CC" w:rsidP="009E37CC">
      <w:pPr>
        <w:ind w:left="180"/>
        <w:jc w:val="both"/>
        <w:rPr>
          <w:rFonts w:ascii="Aptos" w:hAnsi="Aptos" w:cstheme="minorHAnsi"/>
          <w:color w:val="000000"/>
          <w:sz w:val="24"/>
          <w:szCs w:val="24"/>
          <w14:ligatures w14:val="none"/>
        </w:rPr>
      </w:pPr>
      <w:r w:rsidRPr="009E37CC">
        <w:rPr>
          <w:rFonts w:ascii="Aptos" w:hAnsi="Aptos" w:cstheme="minorHAnsi"/>
          <w:color w:val="000000"/>
          <w:sz w:val="24"/>
          <w:szCs w:val="24"/>
          <w14:ligatures w14:val="none"/>
        </w:rPr>
        <w:t>Candee Ramos, representing Washoe County, shared information on ways residents can stay engaged and involved with county activities and services. She highlighted the WashoeCounty.gov website as a central hub for participation, encouraging residents to sign up for email updates tailored to their interests, including District 5 updates, citizen involvement opportunities and neighborhood development meetings.</w:t>
      </w:r>
      <w:r>
        <w:rPr>
          <w:rFonts w:ascii="Aptos" w:hAnsi="Aptos" w:cstheme="minorHAnsi"/>
          <w:color w:val="000000"/>
          <w:sz w:val="24"/>
          <w:szCs w:val="24"/>
          <w14:ligatures w14:val="none"/>
        </w:rPr>
        <w:t xml:space="preserve"> </w:t>
      </w:r>
      <w:r w:rsidRPr="009E37CC">
        <w:rPr>
          <w:rFonts w:ascii="Aptos" w:hAnsi="Aptos" w:cstheme="minorHAnsi"/>
          <w:color w:val="000000"/>
          <w:sz w:val="24"/>
          <w:szCs w:val="24"/>
          <w14:ligatures w14:val="none"/>
        </w:rPr>
        <w:t>Ramos walked through the county’s “Get Involved” section, which provides access to Citizens Advisory Board information, volunteer opportunities, and openings on boards and commissions. She noted opportunities such as CERT, CASA, the Medical Reserve Corps, and other volunteer roles, and explained how residents can track vacancies or receive notifications directly by email.</w:t>
      </w:r>
      <w:r>
        <w:rPr>
          <w:rFonts w:ascii="Aptos" w:hAnsi="Aptos" w:cstheme="minorHAnsi"/>
          <w:color w:val="000000"/>
          <w:sz w:val="24"/>
          <w:szCs w:val="24"/>
          <w14:ligatures w14:val="none"/>
        </w:rPr>
        <w:t xml:space="preserve"> </w:t>
      </w:r>
      <w:r w:rsidRPr="009E37CC">
        <w:rPr>
          <w:rFonts w:ascii="Aptos" w:hAnsi="Aptos" w:cstheme="minorHAnsi"/>
          <w:color w:val="000000"/>
          <w:sz w:val="24"/>
          <w:szCs w:val="24"/>
          <w14:ligatures w14:val="none"/>
        </w:rPr>
        <w:t xml:space="preserve">She also showcased the Neighborhood Meeting Hub, which allows residents to view upcoming and past development-related meetings by map or project name, review meeting summaries and submit </w:t>
      </w:r>
      <w:r w:rsidRPr="009E37CC">
        <w:rPr>
          <w:rFonts w:ascii="Aptos" w:hAnsi="Aptos" w:cstheme="minorHAnsi"/>
          <w:color w:val="000000"/>
          <w:sz w:val="24"/>
          <w:szCs w:val="24"/>
          <w14:ligatures w14:val="none"/>
        </w:rPr>
        <w:lastRenderedPageBreak/>
        <w:t>feedback. Finally, Ramos highlighted volunteer opportunities with the Truckee Meadows Fire Protection District, outlining how residents can learn more, receive training and help support local emergency services.</w:t>
      </w:r>
    </w:p>
    <w:p w14:paraId="6051ED0E" w14:textId="77777777" w:rsidR="00E45D51" w:rsidRPr="009E37CC" w:rsidRDefault="00E45D51" w:rsidP="009E37CC">
      <w:pPr>
        <w:ind w:left="180"/>
        <w:jc w:val="both"/>
        <w:rPr>
          <w:rFonts w:ascii="Aptos" w:hAnsi="Aptos" w:cstheme="minorHAnsi"/>
          <w:color w:val="000000"/>
          <w:sz w:val="24"/>
          <w:szCs w:val="24"/>
          <w14:ligatures w14:val="none"/>
        </w:rPr>
      </w:pPr>
    </w:p>
    <w:p w14:paraId="4A71270E" w14:textId="77777777" w:rsidR="009276D1" w:rsidRPr="009653D8" w:rsidRDefault="00981290" w:rsidP="009276D1">
      <w:pPr>
        <w:pStyle w:val="ListParagraph"/>
        <w:numPr>
          <w:ilvl w:val="0"/>
          <w:numId w:val="1"/>
        </w:numPr>
        <w:ind w:left="180"/>
        <w:contextualSpacing w:val="0"/>
        <w:jc w:val="both"/>
        <w:rPr>
          <w:rFonts w:ascii="Aptos" w:hAnsi="Aptos" w:cstheme="minorHAnsi"/>
          <w:color w:val="000000"/>
          <w:sz w:val="24"/>
          <w:szCs w:val="24"/>
          <w14:ligatures w14:val="none"/>
        </w:rPr>
      </w:pPr>
      <w:r w:rsidRPr="00FC473F">
        <w:rPr>
          <w:rFonts w:ascii="Aptos" w:hAnsi="Aptos" w:cstheme="minorHAnsi"/>
          <w:b/>
          <w:bCs/>
          <w:color w:val="000000"/>
          <w:sz w:val="24"/>
          <w:szCs w:val="24"/>
          <w14:ligatures w14:val="none"/>
        </w:rPr>
        <w:t>REPORT ON REQUESTS FOR SERVICE  FROM PREVIOUS CAB MEETINGS</w:t>
      </w:r>
      <w:r w:rsidRPr="00FC473F">
        <w:rPr>
          <w:rFonts w:ascii="Aptos" w:hAnsi="Aptos" w:cstheme="minorHAnsi"/>
          <w:b/>
          <w:bCs/>
          <w:color w:val="000000"/>
          <w:sz w:val="24"/>
          <w:szCs w:val="24"/>
          <w14:ligatures w14:val="none"/>
        </w:rPr>
        <w:tab/>
      </w:r>
    </w:p>
    <w:p w14:paraId="0292B782" w14:textId="7A89D37D" w:rsidR="009653D8" w:rsidRDefault="009653D8" w:rsidP="009653D8">
      <w:pPr>
        <w:ind w:left="180"/>
        <w:jc w:val="both"/>
        <w:rPr>
          <w:rFonts w:ascii="Aptos" w:hAnsi="Aptos" w:cstheme="minorHAnsi"/>
          <w:color w:val="000000"/>
          <w:sz w:val="24"/>
          <w:szCs w:val="24"/>
          <w14:ligatures w14:val="none"/>
        </w:rPr>
      </w:pPr>
      <w:r w:rsidRPr="009653D8">
        <w:rPr>
          <w:rFonts w:ascii="Aptos" w:hAnsi="Aptos" w:cstheme="minorHAnsi"/>
          <w:color w:val="000000"/>
          <w:sz w:val="24"/>
          <w:szCs w:val="24"/>
          <w14:ligatures w14:val="none"/>
        </w:rPr>
        <w:t>Candee Ramos explained how residents can submit and track service requests and community concerns through Washoe County’s Community Input Portal, which feeds into agenda item No. 10, the report on requests for service from previous CAB meetings. She noted that each Citizens Advisory Board area, including Gerlach/Empire, has its own input portal where residents can provide feedback, suggest topics for future CAB meetings, or raise specific community concerns.</w:t>
      </w:r>
      <w:r>
        <w:rPr>
          <w:rFonts w:ascii="Aptos" w:hAnsi="Aptos" w:cstheme="minorHAnsi"/>
          <w:color w:val="000000"/>
          <w:sz w:val="24"/>
          <w:szCs w:val="24"/>
          <w14:ligatures w14:val="none"/>
        </w:rPr>
        <w:t xml:space="preserve"> </w:t>
      </w:r>
      <w:r w:rsidRPr="009653D8">
        <w:rPr>
          <w:rFonts w:ascii="Aptos" w:hAnsi="Aptos" w:cstheme="minorHAnsi"/>
          <w:color w:val="000000"/>
          <w:sz w:val="24"/>
          <w:szCs w:val="24"/>
          <w14:ligatures w14:val="none"/>
        </w:rPr>
        <w:t xml:space="preserve">Ramos described how submissions are reviewed weekly by county staff and routed to the appropriate department, such as roads or parks. She emphasized that the process is designed as a continuous communication loop: concerns submitted by residents are addressed by the </w:t>
      </w:r>
      <w:r w:rsidR="00F7329B" w:rsidRPr="009653D8">
        <w:rPr>
          <w:rFonts w:ascii="Aptos" w:hAnsi="Aptos" w:cstheme="minorHAnsi"/>
          <w:color w:val="000000"/>
          <w:sz w:val="24"/>
          <w:szCs w:val="24"/>
          <w14:ligatures w14:val="none"/>
        </w:rPr>
        <w:t>county and</w:t>
      </w:r>
      <w:r w:rsidRPr="009653D8">
        <w:rPr>
          <w:rFonts w:ascii="Aptos" w:hAnsi="Aptos" w:cstheme="minorHAnsi"/>
          <w:color w:val="000000"/>
          <w:sz w:val="24"/>
          <w:szCs w:val="24"/>
          <w14:ligatures w14:val="none"/>
        </w:rPr>
        <w:t xml:space="preserve"> then reported back to the community at a subsequent CAB meeting through a summary read by the chair. This ensures transparency and lets residents know how their input is being used and what outcomes result from it.</w:t>
      </w:r>
    </w:p>
    <w:p w14:paraId="185BDB71" w14:textId="77777777" w:rsidR="00AF4797" w:rsidRDefault="00AF4797" w:rsidP="009653D8">
      <w:pPr>
        <w:ind w:left="180"/>
        <w:jc w:val="both"/>
        <w:rPr>
          <w:rFonts w:ascii="Aptos" w:hAnsi="Aptos" w:cstheme="minorHAnsi"/>
          <w:color w:val="000000"/>
          <w:sz w:val="24"/>
          <w:szCs w:val="24"/>
          <w14:ligatures w14:val="none"/>
        </w:rPr>
      </w:pPr>
    </w:p>
    <w:p w14:paraId="30E9F7C7" w14:textId="70073953" w:rsidR="00AF4797" w:rsidRDefault="009918D0" w:rsidP="009653D8">
      <w:pPr>
        <w:ind w:left="180"/>
        <w:jc w:val="both"/>
        <w:rPr>
          <w:rFonts w:ascii="Aptos" w:hAnsi="Aptos" w:cstheme="minorHAnsi"/>
          <w:color w:val="000000"/>
          <w:sz w:val="24"/>
          <w:szCs w:val="24"/>
          <w14:ligatures w14:val="none"/>
        </w:rPr>
      </w:pPr>
      <w:r w:rsidRPr="009918D0">
        <w:rPr>
          <w:rFonts w:ascii="Aptos" w:hAnsi="Aptos" w:cstheme="minorHAnsi"/>
          <w:color w:val="000000"/>
          <w:sz w:val="24"/>
          <w:szCs w:val="24"/>
          <w14:ligatures w14:val="none"/>
        </w:rPr>
        <w:t>Russell Bierle praised the strong participation and engagement at Gerlach–Empire Citizens Advisory Board meetings, noting that attendance is consistently high compared with many other CABs serving much larger populations. He emphasized the importance of ensuring meeting agendas better reflect the issues residents care most about and encouraged community members to actively use the Community Input Portal to share their concerns. Bierle said this input will help the board place relevant topics on future agendas and take meaningful action on behalf of the community.</w:t>
      </w:r>
    </w:p>
    <w:p w14:paraId="166A0623" w14:textId="77777777" w:rsidR="009918D0" w:rsidRDefault="009918D0" w:rsidP="009653D8">
      <w:pPr>
        <w:ind w:left="180"/>
        <w:jc w:val="both"/>
        <w:rPr>
          <w:rFonts w:ascii="Aptos" w:hAnsi="Aptos" w:cstheme="minorHAnsi"/>
          <w:color w:val="000000"/>
          <w:sz w:val="24"/>
          <w:szCs w:val="24"/>
          <w14:ligatures w14:val="none"/>
        </w:rPr>
      </w:pPr>
    </w:p>
    <w:p w14:paraId="1B684023" w14:textId="2E0C4E3A" w:rsidR="00E45D51" w:rsidRDefault="00B2074A" w:rsidP="006D616C">
      <w:pPr>
        <w:ind w:left="180"/>
        <w:jc w:val="both"/>
        <w:rPr>
          <w:rFonts w:ascii="Aptos" w:hAnsi="Aptos" w:cstheme="minorHAnsi"/>
          <w:color w:val="000000"/>
          <w:sz w:val="24"/>
          <w:szCs w:val="24"/>
          <w14:ligatures w14:val="none"/>
        </w:rPr>
      </w:pPr>
      <w:r w:rsidRPr="00B2074A">
        <w:rPr>
          <w:rFonts w:ascii="Aptos" w:hAnsi="Aptos" w:cstheme="minorHAnsi"/>
          <w:color w:val="000000"/>
          <w:sz w:val="24"/>
          <w:szCs w:val="24"/>
          <w14:ligatures w14:val="none"/>
        </w:rPr>
        <w:t>Kristy Evans asked whether the Community Input Portal is a new tool for residents. The discussion clarified that the portal and the related practice of reporting back on submitted concerns are relatively new features. Residents were reminded that each CAB agenda includes a QR code linking directly to the portal, making it easy to submit neighborhood-specific feedback, even though alternative methods remain available for those who prefer not to use smartphones.</w:t>
      </w:r>
      <w:r>
        <w:rPr>
          <w:rFonts w:ascii="Aptos" w:hAnsi="Aptos" w:cstheme="minorHAnsi"/>
          <w:color w:val="000000"/>
          <w:sz w:val="24"/>
          <w:szCs w:val="24"/>
          <w14:ligatures w14:val="none"/>
        </w:rPr>
        <w:t xml:space="preserve"> </w:t>
      </w:r>
      <w:r w:rsidRPr="00B2074A">
        <w:rPr>
          <w:rFonts w:ascii="Aptos" w:hAnsi="Aptos" w:cstheme="minorHAnsi"/>
          <w:color w:val="000000"/>
          <w:sz w:val="24"/>
          <w:szCs w:val="24"/>
          <w14:ligatures w14:val="none"/>
        </w:rPr>
        <w:t>Evans also highlighted an additional opportunity for community engagement, noting that Gerlach residents can provide public comment during Board of County Commissioners meetings from the Gerlach Community Center, rather than traveling to Reno. This option further expands access for residents to participate in county decision-making and share their concerns.</w:t>
      </w:r>
    </w:p>
    <w:p w14:paraId="2766724A" w14:textId="77777777" w:rsidR="009040E1" w:rsidRDefault="009040E1" w:rsidP="006D616C">
      <w:pPr>
        <w:ind w:left="180"/>
        <w:jc w:val="both"/>
        <w:rPr>
          <w:rFonts w:ascii="Aptos" w:hAnsi="Aptos" w:cstheme="minorHAnsi"/>
          <w:color w:val="000000"/>
          <w:sz w:val="24"/>
          <w:szCs w:val="24"/>
          <w14:ligatures w14:val="none"/>
        </w:rPr>
      </w:pPr>
    </w:p>
    <w:p w14:paraId="1BB32F52" w14:textId="39F429D0" w:rsidR="009040E1" w:rsidRDefault="009040E1" w:rsidP="006D616C">
      <w:pPr>
        <w:ind w:left="180"/>
        <w:jc w:val="both"/>
        <w:rPr>
          <w:rFonts w:ascii="Aptos" w:hAnsi="Aptos" w:cstheme="minorHAnsi"/>
          <w:color w:val="000000"/>
          <w:sz w:val="24"/>
          <w:szCs w:val="24"/>
          <w14:ligatures w14:val="none"/>
        </w:rPr>
      </w:pPr>
      <w:r w:rsidRPr="009040E1">
        <w:rPr>
          <w:rFonts w:ascii="Aptos" w:hAnsi="Aptos" w:cstheme="minorHAnsi"/>
          <w:color w:val="000000"/>
          <w:sz w:val="24"/>
          <w:szCs w:val="24"/>
          <w14:ligatures w14:val="none"/>
        </w:rPr>
        <w:t>Carl Copek reminded the community of an upcoming Washoe County Commission meeting scheduled for Tuesday at 10 a.m., during which an appealed permit related to Iverson will be discussed. He noted that the matter remains under consideration and that residents who wish to provide public comment may do so from the Gerlach Community Center. Public comment will begin at 10 a.m., and local speakers will have the opportunity to participate once in-person speakers in the Reno chambers have concluded.</w:t>
      </w:r>
    </w:p>
    <w:p w14:paraId="542FEFFA" w14:textId="77777777" w:rsidR="00572EAC" w:rsidRDefault="00572EAC" w:rsidP="006D616C">
      <w:pPr>
        <w:ind w:left="180"/>
        <w:jc w:val="both"/>
        <w:rPr>
          <w:rFonts w:ascii="Aptos" w:hAnsi="Aptos" w:cstheme="minorHAnsi"/>
          <w:color w:val="000000"/>
          <w:sz w:val="24"/>
          <w:szCs w:val="24"/>
          <w14:ligatures w14:val="none"/>
        </w:rPr>
      </w:pPr>
    </w:p>
    <w:p w14:paraId="45317BBC" w14:textId="44A9FFED" w:rsidR="00572EAC" w:rsidRDefault="00572EAC" w:rsidP="006D616C">
      <w:pPr>
        <w:ind w:left="180"/>
        <w:jc w:val="both"/>
        <w:rPr>
          <w:rFonts w:ascii="Aptos" w:hAnsi="Aptos" w:cstheme="minorHAnsi"/>
          <w:color w:val="000000"/>
          <w:sz w:val="24"/>
          <w:szCs w:val="24"/>
          <w14:ligatures w14:val="none"/>
        </w:rPr>
      </w:pPr>
      <w:r>
        <w:rPr>
          <w:rFonts w:ascii="Aptos" w:hAnsi="Aptos" w:cstheme="minorHAnsi"/>
          <w:color w:val="000000"/>
          <w:sz w:val="24"/>
          <w:szCs w:val="24"/>
          <w14:ligatures w14:val="none"/>
        </w:rPr>
        <w:t>R</w:t>
      </w:r>
      <w:r w:rsidRPr="00572EAC">
        <w:rPr>
          <w:rFonts w:ascii="Aptos" w:hAnsi="Aptos" w:cstheme="minorHAnsi"/>
          <w:color w:val="000000"/>
          <w:sz w:val="24"/>
          <w:szCs w:val="24"/>
          <w14:ligatures w14:val="none"/>
        </w:rPr>
        <w:t xml:space="preserve">ussell Bierle </w:t>
      </w:r>
      <w:r w:rsidR="00F72E02">
        <w:rPr>
          <w:rFonts w:ascii="Aptos" w:hAnsi="Aptos" w:cstheme="minorHAnsi"/>
          <w:color w:val="000000"/>
          <w:sz w:val="24"/>
          <w:szCs w:val="24"/>
          <w14:ligatures w14:val="none"/>
        </w:rPr>
        <w:t>noted</w:t>
      </w:r>
      <w:r w:rsidRPr="00572EAC">
        <w:rPr>
          <w:rFonts w:ascii="Aptos" w:hAnsi="Aptos" w:cstheme="minorHAnsi"/>
          <w:color w:val="000000"/>
          <w:sz w:val="24"/>
          <w:szCs w:val="24"/>
          <w14:ligatures w14:val="none"/>
        </w:rPr>
        <w:t xml:space="preserve"> that there is currently a vacancy on the Gerlach–Empire Citizens Advisory Board following the resignation of member Luis Garcia, who moved out of the area. Bierle explained that Commissioner Herman will appoint a replacement, either from new applicants or from existing alternates, and encouraged interested residents to apply online through the county website.</w:t>
      </w:r>
    </w:p>
    <w:p w14:paraId="1911530A" w14:textId="77777777" w:rsidR="00E45D51" w:rsidRPr="00E45D51" w:rsidRDefault="00E45D51" w:rsidP="00E45D51">
      <w:pPr>
        <w:jc w:val="both"/>
        <w:rPr>
          <w:rFonts w:ascii="Aptos" w:hAnsi="Aptos" w:cstheme="minorHAnsi"/>
          <w:color w:val="000000"/>
          <w:sz w:val="24"/>
          <w:szCs w:val="24"/>
          <w14:ligatures w14:val="none"/>
        </w:rPr>
      </w:pPr>
    </w:p>
    <w:p w14:paraId="4BCC1EB2" w14:textId="77777777" w:rsidR="00EE2AEC" w:rsidRDefault="00981290" w:rsidP="00EE2AEC">
      <w:pPr>
        <w:pStyle w:val="ListParagraph"/>
        <w:numPr>
          <w:ilvl w:val="0"/>
          <w:numId w:val="1"/>
        </w:numPr>
        <w:ind w:left="180"/>
        <w:contextualSpacing w:val="0"/>
        <w:jc w:val="both"/>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COMMISSIONER AND BOARD MEMBER ITEMS</w:t>
      </w:r>
    </w:p>
    <w:p w14:paraId="58D82E34" w14:textId="5A33EED3" w:rsidR="00CC0A90" w:rsidRPr="00EE2AEC" w:rsidRDefault="00C848A2" w:rsidP="009040E1">
      <w:pPr>
        <w:ind w:left="180"/>
        <w:jc w:val="both"/>
        <w:rPr>
          <w:rFonts w:ascii="Aptos" w:hAnsi="Aptos" w:cstheme="minorHAnsi"/>
          <w:b/>
          <w:bCs/>
          <w:color w:val="000000"/>
          <w:sz w:val="24"/>
          <w:szCs w:val="24"/>
          <w14:ligatures w14:val="none"/>
        </w:rPr>
      </w:pPr>
      <w:r w:rsidRPr="00C848A2">
        <w:rPr>
          <w:rFonts w:ascii="Aptos" w:hAnsi="Aptos" w:cstheme="minorHAnsi"/>
          <w:color w:val="000000"/>
          <w:sz w:val="24"/>
          <w:szCs w:val="24"/>
          <w14:ligatures w14:val="none"/>
        </w:rPr>
        <w:lastRenderedPageBreak/>
        <w:t>Schatzi Gambrell stressed the importance of residents attending County Commission meetings remotely from the Gerlach Community Center, noting that this access was granted during COVID and could be withdrawn if not used. She encouraged community members to participate to help preserve this option. Gambrell also announced an upcoming Gerlach General Improvement District (GGID) meeting to discuss the district’s rules and operations manuals, scheduled for Jan. 22 at 3 p.m. in Gerlach.</w:t>
      </w:r>
      <w:r w:rsidR="0086219E" w:rsidRPr="00EE2AEC">
        <w:rPr>
          <w:rFonts w:ascii="Aptos" w:hAnsi="Aptos" w:cstheme="minorHAnsi"/>
          <w:color w:val="000000"/>
          <w:sz w:val="24"/>
          <w:szCs w:val="24"/>
          <w14:ligatures w14:val="none"/>
        </w:rPr>
        <w:br/>
      </w:r>
    </w:p>
    <w:p w14:paraId="1DC0C2E7" w14:textId="77777777" w:rsidR="00AA599F" w:rsidRPr="00AA599F" w:rsidRDefault="00981290" w:rsidP="00B85154">
      <w:pPr>
        <w:pStyle w:val="ListParagraph"/>
        <w:numPr>
          <w:ilvl w:val="0"/>
          <w:numId w:val="1"/>
        </w:numPr>
        <w:ind w:left="180"/>
        <w:contextualSpacing w:val="0"/>
        <w:jc w:val="both"/>
        <w:rPr>
          <w:rFonts w:ascii="Aptos" w:hAnsi="Aptos" w:cstheme="minorHAnsi"/>
          <w:color w:val="000000"/>
          <w:sz w:val="24"/>
          <w:szCs w:val="24"/>
          <w14:ligatures w14:val="none"/>
        </w:rPr>
      </w:pPr>
      <w:r w:rsidRPr="00D44274">
        <w:rPr>
          <w:rFonts w:ascii="Aptos" w:hAnsi="Aptos" w:cstheme="minorHAnsi"/>
          <w:b/>
          <w:bCs/>
          <w:color w:val="000000"/>
          <w:sz w:val="24"/>
          <w:szCs w:val="24"/>
          <w14:ligatures w14:val="none"/>
        </w:rPr>
        <w:t>GENERAL PUBLIC COMMENT</w:t>
      </w:r>
    </w:p>
    <w:p w14:paraId="2BFBBD72" w14:textId="6A170A73" w:rsidR="00992AC9" w:rsidRPr="00AA599F" w:rsidRDefault="00AA599F" w:rsidP="00AA599F">
      <w:pPr>
        <w:pStyle w:val="ListParagraph"/>
        <w:ind w:left="180"/>
        <w:contextualSpacing w:val="0"/>
        <w:jc w:val="both"/>
        <w:rPr>
          <w:rFonts w:ascii="Aptos" w:hAnsi="Aptos" w:cstheme="minorHAnsi"/>
          <w:color w:val="000000"/>
          <w:sz w:val="24"/>
          <w:szCs w:val="24"/>
          <w14:ligatures w14:val="none"/>
        </w:rPr>
      </w:pPr>
      <w:r>
        <w:rPr>
          <w:rFonts w:ascii="Aptos" w:hAnsi="Aptos" w:cstheme="minorHAnsi"/>
          <w:color w:val="000000"/>
          <w:sz w:val="24"/>
          <w:szCs w:val="24"/>
          <w14:ligatures w14:val="none"/>
        </w:rPr>
        <w:t xml:space="preserve">There was no public comment. </w:t>
      </w:r>
      <w:r>
        <w:rPr>
          <w:rFonts w:ascii="Aptos" w:hAnsi="Aptos" w:cstheme="minorHAnsi"/>
          <w:color w:val="000000"/>
          <w:sz w:val="24"/>
          <w:szCs w:val="24"/>
          <w14:ligatures w14:val="none"/>
        </w:rPr>
        <w:tab/>
      </w:r>
      <w:r w:rsidR="002127B9" w:rsidRPr="00AA599F">
        <w:rPr>
          <w:rFonts w:ascii="Aptos" w:hAnsi="Aptos" w:cstheme="minorHAnsi"/>
          <w:b/>
          <w:bCs/>
          <w:color w:val="000000"/>
          <w:sz w:val="24"/>
          <w:szCs w:val="24"/>
          <w14:ligatures w14:val="none"/>
        </w:rPr>
        <w:br/>
      </w:r>
      <w:r w:rsidR="002127B9" w:rsidRPr="00AA599F">
        <w:rPr>
          <w:rFonts w:ascii="Aptos" w:hAnsi="Aptos" w:cstheme="minorHAnsi"/>
          <w:b/>
          <w:bCs/>
          <w:color w:val="000000"/>
          <w:sz w:val="24"/>
          <w:szCs w:val="24"/>
          <w14:ligatures w14:val="none"/>
        </w:rPr>
        <w:br/>
      </w:r>
      <w:r w:rsidR="00981290" w:rsidRPr="00AA599F">
        <w:rPr>
          <w:rFonts w:ascii="Aptos" w:hAnsi="Aptos" w:cstheme="minorHAnsi"/>
          <w:b/>
          <w:bCs/>
          <w:color w:val="000000"/>
          <w:sz w:val="24"/>
          <w:szCs w:val="24"/>
          <w14:ligatures w14:val="none"/>
        </w:rPr>
        <w:t>ADJOURNMENT</w:t>
      </w:r>
    </w:p>
    <w:p w14:paraId="734A971C" w14:textId="77FD689C" w:rsidR="006F3206" w:rsidRPr="00992AC9" w:rsidRDefault="00E16B6E" w:rsidP="00992AC9">
      <w:pPr>
        <w:pStyle w:val="ListParagraph"/>
        <w:ind w:left="180"/>
        <w:contextualSpacing w:val="0"/>
        <w:jc w:val="both"/>
        <w:rPr>
          <w:rFonts w:ascii="Aptos" w:hAnsi="Aptos" w:cstheme="minorHAnsi"/>
          <w:color w:val="000000"/>
          <w:sz w:val="24"/>
          <w:szCs w:val="24"/>
          <w14:ligatures w14:val="none"/>
        </w:rPr>
      </w:pPr>
      <w:r w:rsidRPr="00992AC9">
        <w:rPr>
          <w:rFonts w:ascii="Aptos" w:hAnsi="Aptos" w:cstheme="minorHAnsi"/>
          <w:color w:val="000000"/>
          <w:sz w:val="24"/>
          <w:szCs w:val="24"/>
          <w14:ligatures w14:val="none"/>
        </w:rPr>
        <w:t xml:space="preserve">The meeting was adjourned at  </w:t>
      </w:r>
      <w:r w:rsidR="00823879">
        <w:rPr>
          <w:rFonts w:ascii="Aptos" w:hAnsi="Aptos" w:cstheme="minorHAnsi"/>
          <w:color w:val="000000"/>
          <w:sz w:val="24"/>
          <w:szCs w:val="24"/>
          <w14:ligatures w14:val="none"/>
        </w:rPr>
        <w:t>6:52</w:t>
      </w:r>
      <w:r w:rsidR="0008351F" w:rsidRPr="00992AC9">
        <w:rPr>
          <w:rFonts w:ascii="Aptos" w:hAnsi="Aptos" w:cstheme="minorHAnsi"/>
          <w:color w:val="000000"/>
          <w:sz w:val="24"/>
          <w:szCs w:val="24"/>
          <w14:ligatures w14:val="none"/>
        </w:rPr>
        <w:t xml:space="preserve"> </w:t>
      </w:r>
      <w:r w:rsidRPr="00992AC9">
        <w:rPr>
          <w:rFonts w:ascii="Aptos" w:hAnsi="Aptos" w:cstheme="minorHAnsi"/>
          <w:color w:val="000000"/>
          <w:sz w:val="24"/>
          <w:szCs w:val="24"/>
          <w14:ligatures w14:val="none"/>
        </w:rPr>
        <w:t xml:space="preserve">pm. </w:t>
      </w:r>
      <w:r w:rsidR="00C67B42" w:rsidRPr="00992AC9">
        <w:rPr>
          <w:rFonts w:ascii="Aptos" w:hAnsi="Aptos" w:cstheme="minorHAnsi"/>
          <w:color w:val="000000"/>
          <w:sz w:val="24"/>
          <w:szCs w:val="24"/>
          <w14:ligatures w14:val="none"/>
        </w:rPr>
        <w:tab/>
      </w:r>
    </w:p>
    <w:sectPr w:rsidR="006F3206" w:rsidRPr="00992AC9"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DC6A" w14:textId="77777777" w:rsidR="00AB161B" w:rsidRDefault="00AB161B" w:rsidP="001F3737">
      <w:r>
        <w:separator/>
      </w:r>
    </w:p>
  </w:endnote>
  <w:endnote w:type="continuationSeparator" w:id="0">
    <w:p w14:paraId="14743723" w14:textId="77777777" w:rsidR="00AB161B" w:rsidRDefault="00AB161B" w:rsidP="001F3737">
      <w:r>
        <w:continuationSeparator/>
      </w:r>
    </w:p>
  </w:endnote>
  <w:endnote w:type="continuationNotice" w:id="1">
    <w:p w14:paraId="7FC6BDD0" w14:textId="77777777" w:rsidR="00AB161B" w:rsidRDefault="00AB1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EA72" w14:textId="77777777" w:rsidR="00AB161B" w:rsidRDefault="00AB161B" w:rsidP="001F3737">
      <w:r>
        <w:separator/>
      </w:r>
    </w:p>
  </w:footnote>
  <w:footnote w:type="continuationSeparator" w:id="0">
    <w:p w14:paraId="43890EB9" w14:textId="77777777" w:rsidR="00AB161B" w:rsidRDefault="00AB161B" w:rsidP="001F3737">
      <w:r>
        <w:continuationSeparator/>
      </w:r>
    </w:p>
  </w:footnote>
  <w:footnote w:type="continuationNotice" w:id="1">
    <w:p w14:paraId="25E38ACB" w14:textId="77777777" w:rsidR="00AB161B" w:rsidRDefault="00AB1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AB161B">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AB161B">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AB161B">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3D33"/>
    <w:rsid w:val="00005023"/>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6428"/>
    <w:rsid w:val="000271CF"/>
    <w:rsid w:val="000275CB"/>
    <w:rsid w:val="0002781D"/>
    <w:rsid w:val="000303FE"/>
    <w:rsid w:val="00032176"/>
    <w:rsid w:val="00032792"/>
    <w:rsid w:val="00033375"/>
    <w:rsid w:val="00037842"/>
    <w:rsid w:val="00040214"/>
    <w:rsid w:val="000439DD"/>
    <w:rsid w:val="00043BFC"/>
    <w:rsid w:val="00045030"/>
    <w:rsid w:val="00046CA9"/>
    <w:rsid w:val="000476BF"/>
    <w:rsid w:val="00050323"/>
    <w:rsid w:val="000536A1"/>
    <w:rsid w:val="00053E69"/>
    <w:rsid w:val="00054204"/>
    <w:rsid w:val="00054B91"/>
    <w:rsid w:val="00055324"/>
    <w:rsid w:val="00055D32"/>
    <w:rsid w:val="00055EAC"/>
    <w:rsid w:val="00056C45"/>
    <w:rsid w:val="00057758"/>
    <w:rsid w:val="0005795E"/>
    <w:rsid w:val="00057BCC"/>
    <w:rsid w:val="00060240"/>
    <w:rsid w:val="0006065A"/>
    <w:rsid w:val="00061590"/>
    <w:rsid w:val="000619B9"/>
    <w:rsid w:val="000623BD"/>
    <w:rsid w:val="000643C7"/>
    <w:rsid w:val="0006553B"/>
    <w:rsid w:val="0006554A"/>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48C6"/>
    <w:rsid w:val="00095119"/>
    <w:rsid w:val="00096F3D"/>
    <w:rsid w:val="000A0503"/>
    <w:rsid w:val="000A0BA4"/>
    <w:rsid w:val="000A0CCF"/>
    <w:rsid w:val="000A1A91"/>
    <w:rsid w:val="000A24A1"/>
    <w:rsid w:val="000A2D4B"/>
    <w:rsid w:val="000A670C"/>
    <w:rsid w:val="000A79EF"/>
    <w:rsid w:val="000B00DD"/>
    <w:rsid w:val="000B0658"/>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2EAD"/>
    <w:rsid w:val="000E4761"/>
    <w:rsid w:val="000E5EB9"/>
    <w:rsid w:val="000E6734"/>
    <w:rsid w:val="000E762F"/>
    <w:rsid w:val="000E7CD2"/>
    <w:rsid w:val="000F299C"/>
    <w:rsid w:val="000F2FCE"/>
    <w:rsid w:val="000F476A"/>
    <w:rsid w:val="000F5323"/>
    <w:rsid w:val="000F58EB"/>
    <w:rsid w:val="000F6A0A"/>
    <w:rsid w:val="0010249A"/>
    <w:rsid w:val="0010258C"/>
    <w:rsid w:val="001025A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061"/>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206D"/>
    <w:rsid w:val="001534D3"/>
    <w:rsid w:val="001537C7"/>
    <w:rsid w:val="00153A93"/>
    <w:rsid w:val="00154BCF"/>
    <w:rsid w:val="00155341"/>
    <w:rsid w:val="00155B55"/>
    <w:rsid w:val="001579FE"/>
    <w:rsid w:val="00157D41"/>
    <w:rsid w:val="0016082F"/>
    <w:rsid w:val="001612FD"/>
    <w:rsid w:val="0016173F"/>
    <w:rsid w:val="00161FFE"/>
    <w:rsid w:val="00163997"/>
    <w:rsid w:val="001639D3"/>
    <w:rsid w:val="001640C0"/>
    <w:rsid w:val="00164396"/>
    <w:rsid w:val="00164FFB"/>
    <w:rsid w:val="00165D4D"/>
    <w:rsid w:val="00167C8E"/>
    <w:rsid w:val="00172AB3"/>
    <w:rsid w:val="00174089"/>
    <w:rsid w:val="00175F46"/>
    <w:rsid w:val="001765CE"/>
    <w:rsid w:val="001771CB"/>
    <w:rsid w:val="00177449"/>
    <w:rsid w:val="001778D2"/>
    <w:rsid w:val="00177F2F"/>
    <w:rsid w:val="00181F7A"/>
    <w:rsid w:val="00182C79"/>
    <w:rsid w:val="00182DC2"/>
    <w:rsid w:val="00182E33"/>
    <w:rsid w:val="00184EE9"/>
    <w:rsid w:val="0018561E"/>
    <w:rsid w:val="00185FC7"/>
    <w:rsid w:val="00186ECB"/>
    <w:rsid w:val="0018796C"/>
    <w:rsid w:val="001909B0"/>
    <w:rsid w:val="00190EB0"/>
    <w:rsid w:val="00190EEA"/>
    <w:rsid w:val="001915A7"/>
    <w:rsid w:val="00191676"/>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770"/>
    <w:rsid w:val="001A5C6D"/>
    <w:rsid w:val="001A7787"/>
    <w:rsid w:val="001B016D"/>
    <w:rsid w:val="001B2138"/>
    <w:rsid w:val="001B318E"/>
    <w:rsid w:val="001B35A9"/>
    <w:rsid w:val="001B3B63"/>
    <w:rsid w:val="001B5255"/>
    <w:rsid w:val="001B584F"/>
    <w:rsid w:val="001B5EE3"/>
    <w:rsid w:val="001B65D8"/>
    <w:rsid w:val="001B6C5E"/>
    <w:rsid w:val="001B79D6"/>
    <w:rsid w:val="001C0AC2"/>
    <w:rsid w:val="001C14D1"/>
    <w:rsid w:val="001C2354"/>
    <w:rsid w:val="001C26CF"/>
    <w:rsid w:val="001C2A3B"/>
    <w:rsid w:val="001C4A88"/>
    <w:rsid w:val="001C5531"/>
    <w:rsid w:val="001C6AF0"/>
    <w:rsid w:val="001C6F25"/>
    <w:rsid w:val="001C7227"/>
    <w:rsid w:val="001D1878"/>
    <w:rsid w:val="001D2D00"/>
    <w:rsid w:val="001D2EA1"/>
    <w:rsid w:val="001D374E"/>
    <w:rsid w:val="001D400A"/>
    <w:rsid w:val="001D4D8F"/>
    <w:rsid w:val="001D5038"/>
    <w:rsid w:val="001D5469"/>
    <w:rsid w:val="001D60C4"/>
    <w:rsid w:val="001D6A41"/>
    <w:rsid w:val="001D6B37"/>
    <w:rsid w:val="001E0615"/>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CB1"/>
    <w:rsid w:val="00217F63"/>
    <w:rsid w:val="00220A2B"/>
    <w:rsid w:val="00220C5D"/>
    <w:rsid w:val="00222080"/>
    <w:rsid w:val="002221A3"/>
    <w:rsid w:val="00222393"/>
    <w:rsid w:val="002226A7"/>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9B"/>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97E83"/>
    <w:rsid w:val="002A0628"/>
    <w:rsid w:val="002A0B1D"/>
    <w:rsid w:val="002A0D3D"/>
    <w:rsid w:val="002A1FAF"/>
    <w:rsid w:val="002A21E7"/>
    <w:rsid w:val="002A243C"/>
    <w:rsid w:val="002A2C8C"/>
    <w:rsid w:val="002A2F12"/>
    <w:rsid w:val="002A37A0"/>
    <w:rsid w:val="002A658C"/>
    <w:rsid w:val="002A6A6F"/>
    <w:rsid w:val="002B188C"/>
    <w:rsid w:val="002B47A6"/>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07613"/>
    <w:rsid w:val="003110FE"/>
    <w:rsid w:val="00311804"/>
    <w:rsid w:val="00311E70"/>
    <w:rsid w:val="003133F8"/>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3ED"/>
    <w:rsid w:val="0034150C"/>
    <w:rsid w:val="00343EC0"/>
    <w:rsid w:val="003443DE"/>
    <w:rsid w:val="003450C5"/>
    <w:rsid w:val="00345606"/>
    <w:rsid w:val="00345A70"/>
    <w:rsid w:val="00352596"/>
    <w:rsid w:val="003553CF"/>
    <w:rsid w:val="003560EC"/>
    <w:rsid w:val="00356457"/>
    <w:rsid w:val="00356A69"/>
    <w:rsid w:val="00356EB5"/>
    <w:rsid w:val="00362DC8"/>
    <w:rsid w:val="00363A91"/>
    <w:rsid w:val="00365CF2"/>
    <w:rsid w:val="00366C6B"/>
    <w:rsid w:val="003700EB"/>
    <w:rsid w:val="00370D70"/>
    <w:rsid w:val="003714E7"/>
    <w:rsid w:val="00372A81"/>
    <w:rsid w:val="003732FB"/>
    <w:rsid w:val="00375AAA"/>
    <w:rsid w:val="003770E7"/>
    <w:rsid w:val="003773B4"/>
    <w:rsid w:val="00380031"/>
    <w:rsid w:val="00380438"/>
    <w:rsid w:val="00380B80"/>
    <w:rsid w:val="00381A4F"/>
    <w:rsid w:val="00383C0C"/>
    <w:rsid w:val="003845DD"/>
    <w:rsid w:val="0038563D"/>
    <w:rsid w:val="003862B0"/>
    <w:rsid w:val="0038653F"/>
    <w:rsid w:val="00386627"/>
    <w:rsid w:val="0038709E"/>
    <w:rsid w:val="00390BFD"/>
    <w:rsid w:val="00391494"/>
    <w:rsid w:val="0039220E"/>
    <w:rsid w:val="0039256C"/>
    <w:rsid w:val="00392613"/>
    <w:rsid w:val="00392662"/>
    <w:rsid w:val="00393319"/>
    <w:rsid w:val="00393B5D"/>
    <w:rsid w:val="00393F2D"/>
    <w:rsid w:val="00394AA6"/>
    <w:rsid w:val="00395177"/>
    <w:rsid w:val="00395EFF"/>
    <w:rsid w:val="00396679"/>
    <w:rsid w:val="00396EA5"/>
    <w:rsid w:val="00397ABB"/>
    <w:rsid w:val="003A039C"/>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5AA1"/>
    <w:rsid w:val="003B69E5"/>
    <w:rsid w:val="003B7BD1"/>
    <w:rsid w:val="003C0345"/>
    <w:rsid w:val="003C0743"/>
    <w:rsid w:val="003C102E"/>
    <w:rsid w:val="003C10FE"/>
    <w:rsid w:val="003D013A"/>
    <w:rsid w:val="003D05BC"/>
    <w:rsid w:val="003D0E6B"/>
    <w:rsid w:val="003D0E6F"/>
    <w:rsid w:val="003D15AD"/>
    <w:rsid w:val="003D1F89"/>
    <w:rsid w:val="003D6748"/>
    <w:rsid w:val="003D69C4"/>
    <w:rsid w:val="003D6E19"/>
    <w:rsid w:val="003D75BF"/>
    <w:rsid w:val="003E13F4"/>
    <w:rsid w:val="003E1FA2"/>
    <w:rsid w:val="003E338F"/>
    <w:rsid w:val="003E4406"/>
    <w:rsid w:val="003E46D2"/>
    <w:rsid w:val="003E5468"/>
    <w:rsid w:val="003E5667"/>
    <w:rsid w:val="003E5E72"/>
    <w:rsid w:val="003F0844"/>
    <w:rsid w:val="003F3F76"/>
    <w:rsid w:val="003F4BF6"/>
    <w:rsid w:val="003F5034"/>
    <w:rsid w:val="003F5356"/>
    <w:rsid w:val="003F5C7A"/>
    <w:rsid w:val="003F5D64"/>
    <w:rsid w:val="003F6288"/>
    <w:rsid w:val="003F6523"/>
    <w:rsid w:val="003F6F45"/>
    <w:rsid w:val="00400D51"/>
    <w:rsid w:val="00404954"/>
    <w:rsid w:val="0040677F"/>
    <w:rsid w:val="004136D0"/>
    <w:rsid w:val="00413C36"/>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2FFC"/>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1E6F"/>
    <w:rsid w:val="00482178"/>
    <w:rsid w:val="0048255D"/>
    <w:rsid w:val="0048268E"/>
    <w:rsid w:val="00482C1A"/>
    <w:rsid w:val="00483080"/>
    <w:rsid w:val="004832D1"/>
    <w:rsid w:val="00483672"/>
    <w:rsid w:val="00483D93"/>
    <w:rsid w:val="0048461D"/>
    <w:rsid w:val="004848E0"/>
    <w:rsid w:val="004849AF"/>
    <w:rsid w:val="004878D4"/>
    <w:rsid w:val="00487B6F"/>
    <w:rsid w:val="00490039"/>
    <w:rsid w:val="0049067C"/>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40A"/>
    <w:rsid w:val="004D5763"/>
    <w:rsid w:val="004D5D9E"/>
    <w:rsid w:val="004D5DD5"/>
    <w:rsid w:val="004D68AE"/>
    <w:rsid w:val="004D6930"/>
    <w:rsid w:val="004D6BDD"/>
    <w:rsid w:val="004D7DB7"/>
    <w:rsid w:val="004E09D4"/>
    <w:rsid w:val="004E2772"/>
    <w:rsid w:val="004E39E8"/>
    <w:rsid w:val="004E4EDB"/>
    <w:rsid w:val="004E5C15"/>
    <w:rsid w:val="004E5F61"/>
    <w:rsid w:val="004E637E"/>
    <w:rsid w:val="004E658D"/>
    <w:rsid w:val="004E7E19"/>
    <w:rsid w:val="004F1C02"/>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3CCD"/>
    <w:rsid w:val="00513D4F"/>
    <w:rsid w:val="00513D7D"/>
    <w:rsid w:val="0051519C"/>
    <w:rsid w:val="00520002"/>
    <w:rsid w:val="00520766"/>
    <w:rsid w:val="005248CF"/>
    <w:rsid w:val="005249AC"/>
    <w:rsid w:val="005260F1"/>
    <w:rsid w:val="00530229"/>
    <w:rsid w:val="00531E2B"/>
    <w:rsid w:val="00532B81"/>
    <w:rsid w:val="00533E9F"/>
    <w:rsid w:val="00536AAC"/>
    <w:rsid w:val="00536F78"/>
    <w:rsid w:val="00537F2D"/>
    <w:rsid w:val="00540982"/>
    <w:rsid w:val="005412DA"/>
    <w:rsid w:val="00541C6B"/>
    <w:rsid w:val="00543239"/>
    <w:rsid w:val="005447C4"/>
    <w:rsid w:val="00544C3D"/>
    <w:rsid w:val="005459E2"/>
    <w:rsid w:val="00545ED7"/>
    <w:rsid w:val="005464BD"/>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2EAC"/>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0F1"/>
    <w:rsid w:val="005E7151"/>
    <w:rsid w:val="005F1815"/>
    <w:rsid w:val="005F3E0D"/>
    <w:rsid w:val="005F415A"/>
    <w:rsid w:val="005F52D7"/>
    <w:rsid w:val="005F7121"/>
    <w:rsid w:val="005F7F27"/>
    <w:rsid w:val="00601135"/>
    <w:rsid w:val="00602D4E"/>
    <w:rsid w:val="006030D0"/>
    <w:rsid w:val="00603142"/>
    <w:rsid w:val="0060407A"/>
    <w:rsid w:val="00606CCF"/>
    <w:rsid w:val="00611E02"/>
    <w:rsid w:val="0061258F"/>
    <w:rsid w:val="00612FAD"/>
    <w:rsid w:val="006158AD"/>
    <w:rsid w:val="00615925"/>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283D"/>
    <w:rsid w:val="006731E3"/>
    <w:rsid w:val="006738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C3A"/>
    <w:rsid w:val="00690F1C"/>
    <w:rsid w:val="006915B0"/>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616C"/>
    <w:rsid w:val="006D7719"/>
    <w:rsid w:val="006D7B1B"/>
    <w:rsid w:val="006E1582"/>
    <w:rsid w:val="006E1B44"/>
    <w:rsid w:val="006E1B85"/>
    <w:rsid w:val="006E414D"/>
    <w:rsid w:val="006E53B7"/>
    <w:rsid w:val="006E5963"/>
    <w:rsid w:val="006E6DDB"/>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31F"/>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259D"/>
    <w:rsid w:val="00772C0F"/>
    <w:rsid w:val="007730E5"/>
    <w:rsid w:val="007731EA"/>
    <w:rsid w:val="0077407F"/>
    <w:rsid w:val="007768B2"/>
    <w:rsid w:val="00777CB3"/>
    <w:rsid w:val="00777FAC"/>
    <w:rsid w:val="00780B12"/>
    <w:rsid w:val="007810D5"/>
    <w:rsid w:val="0078134D"/>
    <w:rsid w:val="00781E1B"/>
    <w:rsid w:val="00781ED2"/>
    <w:rsid w:val="00782749"/>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056"/>
    <w:rsid w:val="007A0514"/>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4DDA"/>
    <w:rsid w:val="007C53B3"/>
    <w:rsid w:val="007C5D32"/>
    <w:rsid w:val="007C66C8"/>
    <w:rsid w:val="007C6AB4"/>
    <w:rsid w:val="007C73BF"/>
    <w:rsid w:val="007D09FC"/>
    <w:rsid w:val="007D0B3A"/>
    <w:rsid w:val="007D0D98"/>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7F751B"/>
    <w:rsid w:val="0080091F"/>
    <w:rsid w:val="00801184"/>
    <w:rsid w:val="0080334A"/>
    <w:rsid w:val="0080354A"/>
    <w:rsid w:val="008036CF"/>
    <w:rsid w:val="00804065"/>
    <w:rsid w:val="00804932"/>
    <w:rsid w:val="00806580"/>
    <w:rsid w:val="00806C84"/>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23FA"/>
    <w:rsid w:val="008231E7"/>
    <w:rsid w:val="008231FA"/>
    <w:rsid w:val="00823653"/>
    <w:rsid w:val="0082374F"/>
    <w:rsid w:val="00823879"/>
    <w:rsid w:val="008248FA"/>
    <w:rsid w:val="0082611D"/>
    <w:rsid w:val="00826879"/>
    <w:rsid w:val="008273C2"/>
    <w:rsid w:val="00827D1F"/>
    <w:rsid w:val="00827F24"/>
    <w:rsid w:val="00830095"/>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4B18"/>
    <w:rsid w:val="0084568A"/>
    <w:rsid w:val="00845A96"/>
    <w:rsid w:val="00846844"/>
    <w:rsid w:val="00846919"/>
    <w:rsid w:val="008479C1"/>
    <w:rsid w:val="00847B00"/>
    <w:rsid w:val="00847D3A"/>
    <w:rsid w:val="008503B5"/>
    <w:rsid w:val="00850BED"/>
    <w:rsid w:val="008520EC"/>
    <w:rsid w:val="008524D2"/>
    <w:rsid w:val="0085439A"/>
    <w:rsid w:val="008543BB"/>
    <w:rsid w:val="008557C7"/>
    <w:rsid w:val="00855AE3"/>
    <w:rsid w:val="00856DD7"/>
    <w:rsid w:val="00856FB1"/>
    <w:rsid w:val="00857426"/>
    <w:rsid w:val="008606E2"/>
    <w:rsid w:val="00861E49"/>
    <w:rsid w:val="0086219E"/>
    <w:rsid w:val="00862208"/>
    <w:rsid w:val="008624B4"/>
    <w:rsid w:val="00862964"/>
    <w:rsid w:val="00863B3C"/>
    <w:rsid w:val="00865F3B"/>
    <w:rsid w:val="008703DD"/>
    <w:rsid w:val="008711FC"/>
    <w:rsid w:val="00872D3F"/>
    <w:rsid w:val="00873E2D"/>
    <w:rsid w:val="008742A6"/>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3E66"/>
    <w:rsid w:val="008D3E8F"/>
    <w:rsid w:val="008D43C9"/>
    <w:rsid w:val="008D4EF7"/>
    <w:rsid w:val="008D56DF"/>
    <w:rsid w:val="008D620C"/>
    <w:rsid w:val="008D6E70"/>
    <w:rsid w:val="008D78D4"/>
    <w:rsid w:val="008D7D1B"/>
    <w:rsid w:val="008E03C2"/>
    <w:rsid w:val="008E0C18"/>
    <w:rsid w:val="008E21B3"/>
    <w:rsid w:val="008E23C0"/>
    <w:rsid w:val="008E2B40"/>
    <w:rsid w:val="008E4292"/>
    <w:rsid w:val="008E5B79"/>
    <w:rsid w:val="008E7A3F"/>
    <w:rsid w:val="008F0744"/>
    <w:rsid w:val="008F09B7"/>
    <w:rsid w:val="008F0C6C"/>
    <w:rsid w:val="008F1373"/>
    <w:rsid w:val="008F1E58"/>
    <w:rsid w:val="008F251B"/>
    <w:rsid w:val="008F5130"/>
    <w:rsid w:val="008F61AD"/>
    <w:rsid w:val="008F64DE"/>
    <w:rsid w:val="008F6E8F"/>
    <w:rsid w:val="00902527"/>
    <w:rsid w:val="0090354A"/>
    <w:rsid w:val="0090358F"/>
    <w:rsid w:val="009040E1"/>
    <w:rsid w:val="009041F7"/>
    <w:rsid w:val="00905691"/>
    <w:rsid w:val="00906A69"/>
    <w:rsid w:val="0091197C"/>
    <w:rsid w:val="00912D7F"/>
    <w:rsid w:val="009139DA"/>
    <w:rsid w:val="00915D2D"/>
    <w:rsid w:val="00917F7C"/>
    <w:rsid w:val="00920476"/>
    <w:rsid w:val="00921A3E"/>
    <w:rsid w:val="00923E12"/>
    <w:rsid w:val="009241BA"/>
    <w:rsid w:val="009250AA"/>
    <w:rsid w:val="009255F1"/>
    <w:rsid w:val="009256F8"/>
    <w:rsid w:val="009275C1"/>
    <w:rsid w:val="009276D1"/>
    <w:rsid w:val="00930481"/>
    <w:rsid w:val="00930520"/>
    <w:rsid w:val="00930FB2"/>
    <w:rsid w:val="00931D20"/>
    <w:rsid w:val="00932D22"/>
    <w:rsid w:val="00933405"/>
    <w:rsid w:val="009336B6"/>
    <w:rsid w:val="009346C7"/>
    <w:rsid w:val="009359CA"/>
    <w:rsid w:val="00935BDB"/>
    <w:rsid w:val="009370BE"/>
    <w:rsid w:val="00937744"/>
    <w:rsid w:val="00941EE0"/>
    <w:rsid w:val="00942256"/>
    <w:rsid w:val="00942E07"/>
    <w:rsid w:val="00947E39"/>
    <w:rsid w:val="00947E50"/>
    <w:rsid w:val="00953D4E"/>
    <w:rsid w:val="00955BCF"/>
    <w:rsid w:val="00957647"/>
    <w:rsid w:val="00963271"/>
    <w:rsid w:val="00964E43"/>
    <w:rsid w:val="0096516B"/>
    <w:rsid w:val="009653D8"/>
    <w:rsid w:val="00965AAC"/>
    <w:rsid w:val="009679A1"/>
    <w:rsid w:val="00970E65"/>
    <w:rsid w:val="00971738"/>
    <w:rsid w:val="00972994"/>
    <w:rsid w:val="00972F08"/>
    <w:rsid w:val="009735C5"/>
    <w:rsid w:val="00973795"/>
    <w:rsid w:val="00973B22"/>
    <w:rsid w:val="009740ED"/>
    <w:rsid w:val="00975B04"/>
    <w:rsid w:val="00977EC9"/>
    <w:rsid w:val="00981290"/>
    <w:rsid w:val="009815E6"/>
    <w:rsid w:val="00981665"/>
    <w:rsid w:val="00981987"/>
    <w:rsid w:val="00981F8F"/>
    <w:rsid w:val="00983CC4"/>
    <w:rsid w:val="00983F3E"/>
    <w:rsid w:val="00985518"/>
    <w:rsid w:val="0098556B"/>
    <w:rsid w:val="009858B3"/>
    <w:rsid w:val="00986DE1"/>
    <w:rsid w:val="0098788B"/>
    <w:rsid w:val="0099039D"/>
    <w:rsid w:val="0099071B"/>
    <w:rsid w:val="009918D0"/>
    <w:rsid w:val="00991C1E"/>
    <w:rsid w:val="009928EC"/>
    <w:rsid w:val="00992AC9"/>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B5DFB"/>
    <w:rsid w:val="009C0654"/>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0782"/>
    <w:rsid w:val="009E2560"/>
    <w:rsid w:val="009E358B"/>
    <w:rsid w:val="009E37CC"/>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26EC"/>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32D"/>
    <w:rsid w:val="00A2549A"/>
    <w:rsid w:val="00A25F07"/>
    <w:rsid w:val="00A26071"/>
    <w:rsid w:val="00A26733"/>
    <w:rsid w:val="00A2749E"/>
    <w:rsid w:val="00A315AC"/>
    <w:rsid w:val="00A34316"/>
    <w:rsid w:val="00A35910"/>
    <w:rsid w:val="00A360DC"/>
    <w:rsid w:val="00A363C8"/>
    <w:rsid w:val="00A36B5D"/>
    <w:rsid w:val="00A3795B"/>
    <w:rsid w:val="00A37974"/>
    <w:rsid w:val="00A414E6"/>
    <w:rsid w:val="00A444BA"/>
    <w:rsid w:val="00A46DB0"/>
    <w:rsid w:val="00A503A8"/>
    <w:rsid w:val="00A52911"/>
    <w:rsid w:val="00A536B5"/>
    <w:rsid w:val="00A557C6"/>
    <w:rsid w:val="00A559BD"/>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408"/>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716"/>
    <w:rsid w:val="00A94D5E"/>
    <w:rsid w:val="00A94E4B"/>
    <w:rsid w:val="00A95556"/>
    <w:rsid w:val="00A963E6"/>
    <w:rsid w:val="00AA1E5D"/>
    <w:rsid w:val="00AA2671"/>
    <w:rsid w:val="00AA2E18"/>
    <w:rsid w:val="00AA3D61"/>
    <w:rsid w:val="00AA4A13"/>
    <w:rsid w:val="00AA5376"/>
    <w:rsid w:val="00AA54F7"/>
    <w:rsid w:val="00AA599F"/>
    <w:rsid w:val="00AA5AB6"/>
    <w:rsid w:val="00AA6792"/>
    <w:rsid w:val="00AB161B"/>
    <w:rsid w:val="00AB177B"/>
    <w:rsid w:val="00AB209D"/>
    <w:rsid w:val="00AB2D6D"/>
    <w:rsid w:val="00AB4169"/>
    <w:rsid w:val="00AB420D"/>
    <w:rsid w:val="00AB45A5"/>
    <w:rsid w:val="00AB4870"/>
    <w:rsid w:val="00AB4EF4"/>
    <w:rsid w:val="00AB5E4A"/>
    <w:rsid w:val="00AC167E"/>
    <w:rsid w:val="00AC33AF"/>
    <w:rsid w:val="00AC369F"/>
    <w:rsid w:val="00AC41FF"/>
    <w:rsid w:val="00AC422E"/>
    <w:rsid w:val="00AC62C6"/>
    <w:rsid w:val="00AD1735"/>
    <w:rsid w:val="00AD197D"/>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1B5"/>
    <w:rsid w:val="00AF0FE2"/>
    <w:rsid w:val="00AF145D"/>
    <w:rsid w:val="00AF1647"/>
    <w:rsid w:val="00AF2352"/>
    <w:rsid w:val="00AF25B2"/>
    <w:rsid w:val="00AF431D"/>
    <w:rsid w:val="00AF4797"/>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74A"/>
    <w:rsid w:val="00B20B2A"/>
    <w:rsid w:val="00B20E6D"/>
    <w:rsid w:val="00B210AE"/>
    <w:rsid w:val="00B23A57"/>
    <w:rsid w:val="00B2445F"/>
    <w:rsid w:val="00B259A4"/>
    <w:rsid w:val="00B26075"/>
    <w:rsid w:val="00B26217"/>
    <w:rsid w:val="00B26D06"/>
    <w:rsid w:val="00B27D49"/>
    <w:rsid w:val="00B27FFB"/>
    <w:rsid w:val="00B32CA4"/>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56333"/>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3B0F"/>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1BE0"/>
    <w:rsid w:val="00BC2D01"/>
    <w:rsid w:val="00BC3F4F"/>
    <w:rsid w:val="00BC4F40"/>
    <w:rsid w:val="00BC50A3"/>
    <w:rsid w:val="00BC593D"/>
    <w:rsid w:val="00BC595C"/>
    <w:rsid w:val="00BC5CEA"/>
    <w:rsid w:val="00BC6F55"/>
    <w:rsid w:val="00BC7D71"/>
    <w:rsid w:val="00BD0119"/>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635B"/>
    <w:rsid w:val="00BE6687"/>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0D0D"/>
    <w:rsid w:val="00C25453"/>
    <w:rsid w:val="00C27F48"/>
    <w:rsid w:val="00C30997"/>
    <w:rsid w:val="00C30C87"/>
    <w:rsid w:val="00C30D40"/>
    <w:rsid w:val="00C320E3"/>
    <w:rsid w:val="00C321D8"/>
    <w:rsid w:val="00C32607"/>
    <w:rsid w:val="00C326CD"/>
    <w:rsid w:val="00C33753"/>
    <w:rsid w:val="00C33F14"/>
    <w:rsid w:val="00C347B8"/>
    <w:rsid w:val="00C34AB4"/>
    <w:rsid w:val="00C35883"/>
    <w:rsid w:val="00C35A54"/>
    <w:rsid w:val="00C3724F"/>
    <w:rsid w:val="00C37E26"/>
    <w:rsid w:val="00C4037E"/>
    <w:rsid w:val="00C404FE"/>
    <w:rsid w:val="00C40F2C"/>
    <w:rsid w:val="00C41EF0"/>
    <w:rsid w:val="00C42955"/>
    <w:rsid w:val="00C45F70"/>
    <w:rsid w:val="00C46DF2"/>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1D3"/>
    <w:rsid w:val="00C73352"/>
    <w:rsid w:val="00C73D9B"/>
    <w:rsid w:val="00C74E7E"/>
    <w:rsid w:val="00C7559F"/>
    <w:rsid w:val="00C767CE"/>
    <w:rsid w:val="00C76C9C"/>
    <w:rsid w:val="00C76FDF"/>
    <w:rsid w:val="00C811F6"/>
    <w:rsid w:val="00C81864"/>
    <w:rsid w:val="00C82F6B"/>
    <w:rsid w:val="00C83287"/>
    <w:rsid w:val="00C84696"/>
    <w:rsid w:val="00C848A2"/>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4D57"/>
    <w:rsid w:val="00CB5335"/>
    <w:rsid w:val="00CB5E93"/>
    <w:rsid w:val="00CB5F4A"/>
    <w:rsid w:val="00CB647E"/>
    <w:rsid w:val="00CB6777"/>
    <w:rsid w:val="00CC041F"/>
    <w:rsid w:val="00CC0A90"/>
    <w:rsid w:val="00CC1371"/>
    <w:rsid w:val="00CC166A"/>
    <w:rsid w:val="00CC1D11"/>
    <w:rsid w:val="00CC404A"/>
    <w:rsid w:val="00CC7831"/>
    <w:rsid w:val="00CC7A89"/>
    <w:rsid w:val="00CC7E40"/>
    <w:rsid w:val="00CD0862"/>
    <w:rsid w:val="00CD088C"/>
    <w:rsid w:val="00CD1A10"/>
    <w:rsid w:val="00CD26CC"/>
    <w:rsid w:val="00CD2883"/>
    <w:rsid w:val="00CD2A83"/>
    <w:rsid w:val="00CD2B9D"/>
    <w:rsid w:val="00CD4C4C"/>
    <w:rsid w:val="00CD56BE"/>
    <w:rsid w:val="00CD5B18"/>
    <w:rsid w:val="00CD5FCE"/>
    <w:rsid w:val="00CD62D0"/>
    <w:rsid w:val="00CE0018"/>
    <w:rsid w:val="00CE0AD6"/>
    <w:rsid w:val="00CE0ADC"/>
    <w:rsid w:val="00CE0B23"/>
    <w:rsid w:val="00CE0B64"/>
    <w:rsid w:val="00CE2396"/>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35E8"/>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4274"/>
    <w:rsid w:val="00D477AF"/>
    <w:rsid w:val="00D51907"/>
    <w:rsid w:val="00D53E3C"/>
    <w:rsid w:val="00D553CE"/>
    <w:rsid w:val="00D5554C"/>
    <w:rsid w:val="00D55EC1"/>
    <w:rsid w:val="00D57FF0"/>
    <w:rsid w:val="00D61942"/>
    <w:rsid w:val="00D61D55"/>
    <w:rsid w:val="00D62280"/>
    <w:rsid w:val="00D62743"/>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121"/>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1FBF"/>
    <w:rsid w:val="00DB3BEC"/>
    <w:rsid w:val="00DB41DB"/>
    <w:rsid w:val="00DB55A6"/>
    <w:rsid w:val="00DB6218"/>
    <w:rsid w:val="00DB650F"/>
    <w:rsid w:val="00DC139D"/>
    <w:rsid w:val="00DC391F"/>
    <w:rsid w:val="00DC3D06"/>
    <w:rsid w:val="00DC4590"/>
    <w:rsid w:val="00DC4668"/>
    <w:rsid w:val="00DC5DE6"/>
    <w:rsid w:val="00DC6150"/>
    <w:rsid w:val="00DC70B9"/>
    <w:rsid w:val="00DC7C17"/>
    <w:rsid w:val="00DC7CC4"/>
    <w:rsid w:val="00DC7D09"/>
    <w:rsid w:val="00DD0E9B"/>
    <w:rsid w:val="00DD15A4"/>
    <w:rsid w:val="00DD19FD"/>
    <w:rsid w:val="00DD238B"/>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53DB"/>
    <w:rsid w:val="00E45D51"/>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028"/>
    <w:rsid w:val="00EA3BA5"/>
    <w:rsid w:val="00EA3BC6"/>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AEC"/>
    <w:rsid w:val="00EE2D20"/>
    <w:rsid w:val="00EE3E55"/>
    <w:rsid w:val="00EE4489"/>
    <w:rsid w:val="00EE6B6F"/>
    <w:rsid w:val="00EF0ACB"/>
    <w:rsid w:val="00EF2B0B"/>
    <w:rsid w:val="00EF39BC"/>
    <w:rsid w:val="00EF3DCF"/>
    <w:rsid w:val="00EF45B8"/>
    <w:rsid w:val="00EF4823"/>
    <w:rsid w:val="00EF5485"/>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081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51BC"/>
    <w:rsid w:val="00F36EFB"/>
    <w:rsid w:val="00F45D23"/>
    <w:rsid w:val="00F46657"/>
    <w:rsid w:val="00F46E5A"/>
    <w:rsid w:val="00F51495"/>
    <w:rsid w:val="00F51B6F"/>
    <w:rsid w:val="00F524BC"/>
    <w:rsid w:val="00F52EAE"/>
    <w:rsid w:val="00F536C0"/>
    <w:rsid w:val="00F55212"/>
    <w:rsid w:val="00F5550D"/>
    <w:rsid w:val="00F56F31"/>
    <w:rsid w:val="00F57A5B"/>
    <w:rsid w:val="00F61144"/>
    <w:rsid w:val="00F63368"/>
    <w:rsid w:val="00F64854"/>
    <w:rsid w:val="00F65CB4"/>
    <w:rsid w:val="00F65CBC"/>
    <w:rsid w:val="00F65E8D"/>
    <w:rsid w:val="00F66794"/>
    <w:rsid w:val="00F677F7"/>
    <w:rsid w:val="00F70A78"/>
    <w:rsid w:val="00F722BF"/>
    <w:rsid w:val="00F72E02"/>
    <w:rsid w:val="00F73089"/>
    <w:rsid w:val="00F731B1"/>
    <w:rsid w:val="00F7329B"/>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B6F25"/>
    <w:rsid w:val="00FC03E9"/>
    <w:rsid w:val="00FC16E3"/>
    <w:rsid w:val="00FC3503"/>
    <w:rsid w:val="00FC35DA"/>
    <w:rsid w:val="00FC4227"/>
    <w:rsid w:val="00FC473F"/>
    <w:rsid w:val="00FC5CD0"/>
    <w:rsid w:val="00FC6182"/>
    <w:rsid w:val="00FC6AFF"/>
    <w:rsid w:val="00FC6CD4"/>
    <w:rsid w:val="00FC6FBD"/>
    <w:rsid w:val="00FC7DFD"/>
    <w:rsid w:val="00FD0BD0"/>
    <w:rsid w:val="00FD4C48"/>
    <w:rsid w:val="00FD6DCE"/>
    <w:rsid w:val="00FD6EA4"/>
    <w:rsid w:val="00FE069F"/>
    <w:rsid w:val="00FE0B5E"/>
    <w:rsid w:val="00FE144A"/>
    <w:rsid w:val="00FE2A9C"/>
    <w:rsid w:val="00FE6CB4"/>
    <w:rsid w:val="00FE7D23"/>
    <w:rsid w:val="00FF06EC"/>
    <w:rsid w:val="00FF0BA0"/>
    <w:rsid w:val="00FF2E70"/>
    <w:rsid w:val="00FF3685"/>
    <w:rsid w:val="00FF573B"/>
    <w:rsid w:val="00FF5750"/>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2.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4.xml><?xml version="1.0" encoding="utf-8"?>
<ds:datastoreItem xmlns:ds="http://schemas.openxmlformats.org/officeDocument/2006/customXml" ds:itemID="{3D94C145-19A3-4F44-AE79-30D69335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154</TotalTime>
  <Pages>6</Pages>
  <Words>3064</Words>
  <Characters>15324</Characters>
  <Application>Microsoft Office Word</Application>
  <DocSecurity>0</DocSecurity>
  <Lines>666</Lines>
  <Paragraphs>367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65</cp:revision>
  <dcterms:created xsi:type="dcterms:W3CDTF">2026-01-29T20:04:00Z</dcterms:created>
  <dcterms:modified xsi:type="dcterms:W3CDTF">2026-01-29T23:13:00Z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