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682D0453" w14:textId="44F76FF2" w:rsidR="00D34AD4" w:rsidRPr="005F207E" w:rsidRDefault="00D34AD4" w:rsidP="001C37CE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2"/>
          <w:szCs w:val="40"/>
        </w:rPr>
      </w:pPr>
      <w:r w:rsidRPr="005F207E">
        <w:rPr>
          <w:rFonts w:ascii="Calibri" w:eastAsia="Times New Roman" w:hAnsi="Calibri" w:cs="Times New Roman"/>
          <w:b/>
          <w:bCs/>
          <w:noProof/>
          <w:sz w:val="52"/>
          <w:szCs w:val="40"/>
        </w:rPr>
        <w:t xml:space="preserve">NOTICE OF </w:t>
      </w:r>
      <w:r w:rsidR="001C37CE" w:rsidRPr="005F207E">
        <w:rPr>
          <w:rFonts w:ascii="Calibri" w:eastAsia="Times New Roman" w:hAnsi="Calibri" w:cs="Times New Roman"/>
          <w:b/>
          <w:bCs/>
          <w:noProof/>
          <w:sz w:val="52"/>
          <w:szCs w:val="40"/>
        </w:rPr>
        <w:t>COMMUNITY CONVERSATION</w:t>
      </w:r>
      <w:r w:rsidR="005F207E" w:rsidRPr="005F207E">
        <w:rPr>
          <w:rFonts w:ascii="Calibri" w:eastAsia="Times New Roman" w:hAnsi="Calibri" w:cs="Times New Roman"/>
          <w:b/>
          <w:bCs/>
          <w:noProof/>
          <w:sz w:val="52"/>
          <w:szCs w:val="40"/>
        </w:rPr>
        <w:t xml:space="preserve"> – March 13, 2025 at 6 p.m. at Gerlach Community Center</w:t>
      </w: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FC4166" w14:textId="33F22B4F" w:rsidR="006C4815" w:rsidRPr="006C4815" w:rsidRDefault="006C4815" w:rsidP="006C4815">
      <w:pPr>
        <w:spacing w:after="0" w:line="360" w:lineRule="auto"/>
        <w:jc w:val="center"/>
        <w:rPr>
          <w:color w:val="4472C4" w:themeColor="accent1"/>
          <w:sz w:val="40"/>
          <w:szCs w:val="40"/>
        </w:rPr>
      </w:pPr>
      <w:r w:rsidRPr="006C4815">
        <w:rPr>
          <w:color w:val="4472C4" w:themeColor="accent1"/>
          <w:sz w:val="40"/>
          <w:szCs w:val="40"/>
        </w:rPr>
        <w:t>In lieu of a Citizen Advisory Board meeting, Washoe County invites the residents of Gerlach/Empire to a community conversation surround</w:t>
      </w:r>
      <w:r w:rsidR="000A501F" w:rsidRPr="005F207E">
        <w:rPr>
          <w:color w:val="4472C4" w:themeColor="accent1"/>
          <w:sz w:val="40"/>
          <w:szCs w:val="40"/>
        </w:rPr>
        <w:t>ing</w:t>
      </w:r>
      <w:r w:rsidRPr="006C4815">
        <w:rPr>
          <w:color w:val="4472C4" w:themeColor="accent1"/>
          <w:sz w:val="40"/>
          <w:szCs w:val="40"/>
        </w:rPr>
        <w:t xml:space="preserve"> the future of EM</w:t>
      </w:r>
      <w:r w:rsidR="003F5324">
        <w:rPr>
          <w:color w:val="4472C4" w:themeColor="accent1"/>
          <w:sz w:val="40"/>
          <w:szCs w:val="40"/>
        </w:rPr>
        <w:t>S</w:t>
      </w:r>
      <w:r w:rsidRPr="006C4815">
        <w:rPr>
          <w:color w:val="4472C4" w:themeColor="accent1"/>
          <w:sz w:val="40"/>
          <w:szCs w:val="40"/>
        </w:rPr>
        <w:t xml:space="preserve"> and Fire service to the area. Washoe County Assistant County Manager Dave Solaro will be present, as will members of the Pyramid Lake Paiute Tribe</w:t>
      </w:r>
      <w:r w:rsidR="008E6CC7" w:rsidRPr="005F207E">
        <w:rPr>
          <w:color w:val="4472C4" w:themeColor="accent1"/>
          <w:sz w:val="40"/>
          <w:szCs w:val="40"/>
        </w:rPr>
        <w:t xml:space="preserve"> Fire</w:t>
      </w:r>
      <w:r w:rsidR="005F207E" w:rsidRPr="005F207E">
        <w:rPr>
          <w:color w:val="4472C4" w:themeColor="accent1"/>
          <w:sz w:val="40"/>
          <w:szCs w:val="40"/>
        </w:rPr>
        <w:t>/</w:t>
      </w:r>
      <w:r w:rsidR="008E6CC7" w:rsidRPr="005F207E">
        <w:rPr>
          <w:color w:val="4472C4" w:themeColor="accent1"/>
          <w:sz w:val="40"/>
          <w:szCs w:val="40"/>
        </w:rPr>
        <w:t>Rescue</w:t>
      </w:r>
      <w:r w:rsidR="005F207E" w:rsidRPr="005F207E">
        <w:rPr>
          <w:color w:val="4472C4" w:themeColor="accent1"/>
          <w:sz w:val="40"/>
          <w:szCs w:val="40"/>
        </w:rPr>
        <w:t xml:space="preserve"> &amp; EMS</w:t>
      </w:r>
      <w:r w:rsidRPr="006C4815">
        <w:rPr>
          <w:color w:val="4472C4" w:themeColor="accent1"/>
          <w:sz w:val="40"/>
          <w:szCs w:val="40"/>
        </w:rPr>
        <w:t xml:space="preserve">. Please join us for this problem-solving community discussion and brainstorm. </w:t>
      </w:r>
    </w:p>
    <w:p w14:paraId="622A8BD8" w14:textId="6BBF5845" w:rsidR="00C12CD1" w:rsidRDefault="006C4815" w:rsidP="00500720">
      <w:pPr>
        <w:spacing w:after="0" w:line="360" w:lineRule="auto"/>
        <w:jc w:val="center"/>
        <w:rPr>
          <w:color w:val="4472C4" w:themeColor="accent1"/>
          <w:sz w:val="40"/>
          <w:szCs w:val="40"/>
        </w:rPr>
      </w:pPr>
      <w:r w:rsidRPr="006C4815">
        <w:rPr>
          <w:color w:val="4472C4" w:themeColor="accent1"/>
          <w:sz w:val="40"/>
          <w:szCs w:val="40"/>
        </w:rPr>
        <w:t xml:space="preserve">Questions? Dial 311 or email </w:t>
      </w:r>
      <w:hyperlink r:id="rId9" w:history="1">
        <w:r w:rsidRPr="006C4815">
          <w:rPr>
            <w:rStyle w:val="Hyperlink"/>
            <w:sz w:val="40"/>
            <w:szCs w:val="40"/>
          </w:rPr>
          <w:t>cab@washoecounty.gov</w:t>
        </w:r>
      </w:hyperlink>
      <w:r w:rsidRPr="006C4815">
        <w:rPr>
          <w:color w:val="4472C4" w:themeColor="accent1"/>
          <w:sz w:val="40"/>
          <w:szCs w:val="40"/>
        </w:rPr>
        <w:t xml:space="preserve">. </w:t>
      </w:r>
    </w:p>
    <w:p w14:paraId="326213E9" w14:textId="77777777" w:rsidR="002F379C" w:rsidRDefault="002F379C" w:rsidP="002F379C">
      <w:pPr>
        <w:spacing w:after="0" w:line="360" w:lineRule="auto"/>
        <w:jc w:val="center"/>
        <w:rPr>
          <w:color w:val="4472C4" w:themeColor="accent1"/>
          <w:sz w:val="40"/>
          <w:szCs w:val="40"/>
        </w:rPr>
      </w:pPr>
    </w:p>
    <w:p w14:paraId="5C8236C4" w14:textId="22E023C3" w:rsidR="002F379C" w:rsidRPr="005F207E" w:rsidRDefault="002F379C" w:rsidP="00500720">
      <w:pPr>
        <w:spacing w:after="0" w:line="360" w:lineRule="auto"/>
        <w:jc w:val="center"/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t xml:space="preserve">Zoom Option: </w:t>
      </w:r>
      <w:hyperlink r:id="rId10" w:history="1">
        <w:r w:rsidRPr="002F379C">
          <w:rPr>
            <w:rStyle w:val="Hyperlink"/>
            <w:sz w:val="40"/>
            <w:szCs w:val="40"/>
          </w:rPr>
          <w:t>https://washoecounty-gov.zoom.us/j/96953286090</w:t>
        </w:r>
      </w:hyperlink>
    </w:p>
    <w:sectPr w:rsidR="002F379C" w:rsidRPr="005F207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5F56" w14:textId="77777777" w:rsidR="00AC691B" w:rsidRDefault="00AC691B" w:rsidP="00D34AD4">
      <w:pPr>
        <w:spacing w:after="0" w:line="240" w:lineRule="auto"/>
      </w:pPr>
      <w:r>
        <w:separator/>
      </w:r>
    </w:p>
  </w:endnote>
  <w:endnote w:type="continuationSeparator" w:id="0">
    <w:p w14:paraId="721DFD63" w14:textId="77777777" w:rsidR="00AC691B" w:rsidRDefault="00AC691B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D45E" w14:textId="77777777" w:rsidR="00AC691B" w:rsidRDefault="00AC691B" w:rsidP="00D34AD4">
      <w:pPr>
        <w:spacing w:after="0" w:line="240" w:lineRule="auto"/>
      </w:pPr>
      <w:r>
        <w:separator/>
      </w:r>
    </w:p>
  </w:footnote>
  <w:footnote w:type="continuationSeparator" w:id="0">
    <w:p w14:paraId="363A9AD7" w14:textId="77777777" w:rsidR="00AC691B" w:rsidRDefault="00AC691B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1589F"/>
    <w:rsid w:val="000A501F"/>
    <w:rsid w:val="000C6A71"/>
    <w:rsid w:val="001221C8"/>
    <w:rsid w:val="001A74A3"/>
    <w:rsid w:val="001C37CE"/>
    <w:rsid w:val="00213E9F"/>
    <w:rsid w:val="002F379C"/>
    <w:rsid w:val="003F5324"/>
    <w:rsid w:val="00500720"/>
    <w:rsid w:val="00502874"/>
    <w:rsid w:val="0053748F"/>
    <w:rsid w:val="005F207E"/>
    <w:rsid w:val="006C23FA"/>
    <w:rsid w:val="006C2CCE"/>
    <w:rsid w:val="006C4815"/>
    <w:rsid w:val="00730E6E"/>
    <w:rsid w:val="008D5F88"/>
    <w:rsid w:val="008E6CC7"/>
    <w:rsid w:val="00952FCC"/>
    <w:rsid w:val="009769EB"/>
    <w:rsid w:val="009D7C73"/>
    <w:rsid w:val="00AA45A5"/>
    <w:rsid w:val="00AC011F"/>
    <w:rsid w:val="00AC691B"/>
    <w:rsid w:val="00AC7098"/>
    <w:rsid w:val="00BE7444"/>
    <w:rsid w:val="00C12CD1"/>
    <w:rsid w:val="00C64930"/>
    <w:rsid w:val="00CC00BD"/>
    <w:rsid w:val="00D34AD4"/>
    <w:rsid w:val="00D4759A"/>
    <w:rsid w:val="00DC65C5"/>
    <w:rsid w:val="00DC7844"/>
    <w:rsid w:val="00F2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  <w:style w:type="character" w:styleId="Hyperlink">
    <w:name w:val="Hyperlink"/>
    <w:basedOn w:val="DefaultParagraphFont"/>
    <w:uiPriority w:val="99"/>
    <w:unhideWhenUsed/>
    <w:rsid w:val="006C4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ashoecounty-gov.zoom.us/j/96953286090" TargetMode="External"/><Relationship Id="rId4" Type="http://schemas.openxmlformats.org/officeDocument/2006/relationships/styles" Target="styles.xml"/><Relationship Id="rId9" Type="http://schemas.openxmlformats.org/officeDocument/2006/relationships/hyperlink" Target="mailto:cab@washoecounty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E3A77065-4668-488B-9659-389B1E9C6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Ramos, Candee</cp:lastModifiedBy>
  <cp:revision>3</cp:revision>
  <dcterms:created xsi:type="dcterms:W3CDTF">2025-03-10T18:00:00Z</dcterms:created>
  <dcterms:modified xsi:type="dcterms:W3CDTF">2025-03-10T18:00:00Z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