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3EBFA534" w:rsidR="0099039D" w:rsidRPr="00C84ADC" w:rsidRDefault="00AF25B2"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July 10</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sidR="00862208">
        <w:rPr>
          <w:rFonts w:asciiTheme="minorHAnsi" w:hAnsiTheme="minorHAnsi" w:cstheme="minorBidi"/>
          <w:b/>
          <w:bCs/>
          <w:sz w:val="24"/>
          <w:szCs w:val="24"/>
          <w14:ligatures w14:val="none"/>
        </w:rPr>
        <w:t>7</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24B93534"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w:t>
      </w:r>
      <w:r w:rsidR="00862208">
        <w:rPr>
          <w:rFonts w:asciiTheme="minorHAnsi" w:hAnsiTheme="minorHAnsi" w:cstheme="minorHAnsi"/>
          <w:bCs/>
          <w:sz w:val="24"/>
          <w:szCs w:val="24"/>
        </w:rPr>
        <w:t xml:space="preserve">, </w:t>
      </w:r>
      <w:r w:rsidR="00212A9E" w:rsidRPr="00632E6E">
        <w:rPr>
          <w:rFonts w:asciiTheme="minorHAnsi" w:hAnsiTheme="minorHAnsi" w:cstheme="minorHAnsi"/>
          <w:bCs/>
          <w:sz w:val="24"/>
          <w:szCs w:val="24"/>
        </w:rPr>
        <w:t>Elisabeth (Schatzi) Gambrell</w:t>
      </w:r>
      <w:r w:rsidR="00AF25B2">
        <w:rPr>
          <w:rFonts w:asciiTheme="minorHAnsi" w:hAnsiTheme="minorHAnsi" w:cstheme="minorHAnsi"/>
          <w:bCs/>
          <w:sz w:val="24"/>
          <w:szCs w:val="24"/>
        </w:rPr>
        <w:t xml:space="preserve">, </w:t>
      </w:r>
      <w:r w:rsidR="00862208">
        <w:rPr>
          <w:rFonts w:asciiTheme="minorHAnsi" w:hAnsiTheme="minorHAnsi" w:cstheme="minorHAnsi"/>
          <w:bCs/>
          <w:sz w:val="24"/>
          <w:szCs w:val="24"/>
        </w:rPr>
        <w:t xml:space="preserve">and </w:t>
      </w:r>
      <w:r w:rsidR="00163997">
        <w:rPr>
          <w:rFonts w:asciiTheme="minorHAnsi" w:hAnsiTheme="minorHAnsi" w:cstheme="minorHAnsi"/>
          <w:bCs/>
          <w:sz w:val="24"/>
          <w:szCs w:val="24"/>
        </w:rPr>
        <w:t>Brandy Wilbur was absent.</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4874B2BE"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7 p.m.</w:t>
      </w:r>
      <w:r w:rsidR="00DB087A">
        <w:rPr>
          <w:rFonts w:asciiTheme="minorHAnsi" w:hAnsiTheme="minorHAnsi" w:cstheme="minorHAnsi"/>
          <w:color w:val="000000"/>
          <w:sz w:val="24"/>
          <w:szCs w:val="24"/>
          <w14:ligatures w14:val="none"/>
        </w:rPr>
        <w:t xml:space="preserve"> This month’s meeting was held one hour later than normal to accommodate the Gerlach General Improvement District meeting which began at 5 p.m. and will return to its normal time of 6 p.m. in August. </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21DE82D6"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DB087A">
        <w:rPr>
          <w:rFonts w:asciiTheme="minorHAnsi" w:hAnsiTheme="minorHAnsi" w:cstheme="minorHAnsi"/>
          <w:b/>
          <w:sz w:val="24"/>
          <w:szCs w:val="24"/>
        </w:rPr>
        <w:t>MAY 9 AND JUNE 25</w:t>
      </w:r>
      <w:r w:rsidR="00815468" w:rsidRPr="005F7F27">
        <w:rPr>
          <w:rFonts w:asciiTheme="minorHAnsi" w:hAnsiTheme="minorHAnsi" w:cstheme="minorHAnsi"/>
          <w:b/>
          <w:sz w:val="24"/>
          <w:szCs w:val="24"/>
        </w:rPr>
        <w:t xml:space="preserve">, </w:t>
      </w:r>
      <w:r w:rsidR="00F274B7" w:rsidRPr="005F7F27">
        <w:rPr>
          <w:rFonts w:asciiTheme="minorHAnsi" w:hAnsiTheme="minorHAnsi" w:cstheme="minorHAnsi"/>
          <w:b/>
          <w:sz w:val="24"/>
          <w:szCs w:val="24"/>
        </w:rPr>
        <w:t>2024,</w:t>
      </w:r>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194154FD" w14:textId="77777777" w:rsidR="00057758" w:rsidRDefault="00057758" w:rsidP="005F7F27">
      <w:pPr>
        <w:pStyle w:val="ListParagraph"/>
        <w:ind w:left="360"/>
        <w:rPr>
          <w:rFonts w:asciiTheme="minorHAnsi" w:hAnsiTheme="minorHAnsi" w:cstheme="minorHAnsi"/>
          <w:sz w:val="24"/>
          <w:szCs w:val="24"/>
        </w:rPr>
      </w:pPr>
    </w:p>
    <w:p w14:paraId="159CD52B" w14:textId="1BFE801C" w:rsidR="002A658C" w:rsidRDefault="00DB087A" w:rsidP="005F7F27">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The meeting minutes from the May and June meetings were not available to be viewed and acted upon. These meeting minutes will be </w:t>
      </w:r>
      <w:r w:rsidR="00753070">
        <w:rPr>
          <w:rFonts w:asciiTheme="minorHAnsi" w:hAnsiTheme="minorHAnsi" w:cstheme="minorHAnsi"/>
          <w:sz w:val="24"/>
          <w:szCs w:val="24"/>
        </w:rPr>
        <w:t>reviewed</w:t>
      </w:r>
      <w:r>
        <w:rPr>
          <w:rFonts w:asciiTheme="minorHAnsi" w:hAnsiTheme="minorHAnsi" w:cstheme="minorHAnsi"/>
          <w:sz w:val="24"/>
          <w:szCs w:val="24"/>
        </w:rPr>
        <w:t xml:space="preserve"> </w:t>
      </w:r>
      <w:r w:rsidR="00753070">
        <w:rPr>
          <w:rFonts w:asciiTheme="minorHAnsi" w:hAnsiTheme="minorHAnsi" w:cstheme="minorHAnsi"/>
          <w:sz w:val="24"/>
          <w:szCs w:val="24"/>
        </w:rPr>
        <w:t>and voted upon at the August meeting, along with the minutes for the July meeting.</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P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1F59B8CE" w14:textId="3DD68766" w:rsidR="003770E7" w:rsidRDefault="004D5D9E" w:rsidP="00753070">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The new Washoe County Sheriff's Office </w:t>
      </w:r>
      <w:r w:rsidR="00106C21">
        <w:rPr>
          <w:rFonts w:asciiTheme="minorHAnsi" w:hAnsiTheme="minorHAnsi" w:cstheme="minorHAnsi"/>
          <w:sz w:val="24"/>
          <w:szCs w:val="24"/>
        </w:rPr>
        <w:t>D</w:t>
      </w:r>
      <w:r>
        <w:rPr>
          <w:rFonts w:asciiTheme="minorHAnsi" w:hAnsiTheme="minorHAnsi" w:cstheme="minorHAnsi"/>
          <w:sz w:val="24"/>
          <w:szCs w:val="24"/>
        </w:rPr>
        <w:t>eputy Stapledon was present</w:t>
      </w:r>
      <w:r w:rsidR="00B65741">
        <w:rPr>
          <w:rFonts w:asciiTheme="minorHAnsi" w:hAnsiTheme="minorHAnsi" w:cstheme="minorHAnsi"/>
          <w:sz w:val="24"/>
          <w:szCs w:val="24"/>
        </w:rPr>
        <w:t xml:space="preserve"> to provide statistics on calls </w:t>
      </w:r>
      <w:r w:rsidR="00F23749">
        <w:rPr>
          <w:rFonts w:asciiTheme="minorHAnsi" w:hAnsiTheme="minorHAnsi" w:cstheme="minorHAnsi"/>
          <w:sz w:val="24"/>
          <w:szCs w:val="24"/>
        </w:rPr>
        <w:t>for the area, including traffic coming in to the area from the 4</w:t>
      </w:r>
      <w:r w:rsidR="00F23749" w:rsidRPr="00F23749">
        <w:rPr>
          <w:rFonts w:asciiTheme="minorHAnsi" w:hAnsiTheme="minorHAnsi" w:cstheme="minorHAnsi"/>
          <w:sz w:val="24"/>
          <w:szCs w:val="24"/>
          <w:vertAlign w:val="superscript"/>
        </w:rPr>
        <w:t>th</w:t>
      </w:r>
      <w:r w:rsidR="00F23749">
        <w:rPr>
          <w:rFonts w:asciiTheme="minorHAnsi" w:hAnsiTheme="minorHAnsi" w:cstheme="minorHAnsi"/>
          <w:sz w:val="24"/>
          <w:szCs w:val="24"/>
        </w:rPr>
        <w:t xml:space="preserve"> of July, which there was less than in previous years, likely due to high temperatures.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P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03FBCCEE" w14:textId="77777777" w:rsidR="00660709" w:rsidRDefault="00230CF5" w:rsidP="00660709">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Pyramid Lake Paiute Tribe </w:t>
      </w:r>
      <w:r w:rsidR="00691877">
        <w:rPr>
          <w:rFonts w:asciiTheme="minorHAnsi" w:hAnsiTheme="minorHAnsi" w:cstheme="minorHAnsi"/>
          <w:sz w:val="24"/>
          <w:szCs w:val="24"/>
        </w:rPr>
        <w:t xml:space="preserve">Fire </w:t>
      </w:r>
      <w:r w:rsidR="001B318E">
        <w:rPr>
          <w:rFonts w:asciiTheme="minorHAnsi" w:hAnsiTheme="minorHAnsi" w:cstheme="minorHAnsi"/>
          <w:sz w:val="24"/>
          <w:szCs w:val="24"/>
        </w:rPr>
        <w:t>Department</w:t>
      </w:r>
      <w:bookmarkEnd w:id="2"/>
      <w:r w:rsidR="005E1993">
        <w:rPr>
          <w:rFonts w:asciiTheme="minorHAnsi" w:hAnsiTheme="minorHAnsi" w:cstheme="minorHAnsi"/>
          <w:sz w:val="24"/>
          <w:szCs w:val="24"/>
        </w:rPr>
        <w:t xml:space="preserve"> Captain</w:t>
      </w:r>
      <w:r w:rsidR="007B2EA5">
        <w:rPr>
          <w:rFonts w:asciiTheme="minorHAnsi" w:hAnsiTheme="minorHAnsi" w:cstheme="minorHAnsi"/>
          <w:sz w:val="24"/>
          <w:szCs w:val="24"/>
        </w:rPr>
        <w:t xml:space="preserve"> Jonathan Prichard</w:t>
      </w:r>
      <w:r w:rsidR="00F23749">
        <w:rPr>
          <w:rFonts w:asciiTheme="minorHAnsi" w:hAnsiTheme="minorHAnsi" w:cstheme="minorHAnsi"/>
          <w:sz w:val="24"/>
          <w:szCs w:val="24"/>
        </w:rPr>
        <w:t xml:space="preserve"> was online to provide a public s</w:t>
      </w:r>
      <w:r w:rsidR="007C4327">
        <w:rPr>
          <w:rFonts w:asciiTheme="minorHAnsi" w:hAnsiTheme="minorHAnsi" w:cstheme="minorHAnsi"/>
          <w:sz w:val="24"/>
          <w:szCs w:val="24"/>
        </w:rPr>
        <w:t xml:space="preserve">ervice update for Fire. Said that he had attended </w:t>
      </w:r>
      <w:r w:rsidR="00FD4C48">
        <w:rPr>
          <w:rFonts w:asciiTheme="minorHAnsi" w:hAnsiTheme="minorHAnsi" w:cstheme="minorHAnsi"/>
          <w:sz w:val="24"/>
          <w:szCs w:val="24"/>
        </w:rPr>
        <w:t>a FEMA workshop in</w:t>
      </w:r>
      <w:r w:rsidR="007C4327">
        <w:rPr>
          <w:rFonts w:asciiTheme="minorHAnsi" w:hAnsiTheme="minorHAnsi" w:cstheme="minorHAnsi"/>
          <w:sz w:val="24"/>
          <w:szCs w:val="24"/>
        </w:rPr>
        <w:t xml:space="preserve"> Palm Springs and would soon be able to apply for grants. </w:t>
      </w:r>
    </w:p>
    <w:p w14:paraId="63D15E81" w14:textId="77777777" w:rsidR="00660709" w:rsidRDefault="00660709" w:rsidP="00660709">
      <w:pPr>
        <w:pStyle w:val="ListParagraph"/>
        <w:spacing w:after="0" w:line="240" w:lineRule="auto"/>
        <w:ind w:left="360"/>
        <w:contextualSpacing w:val="0"/>
        <w:rPr>
          <w:rFonts w:asciiTheme="minorHAnsi" w:hAnsiTheme="minorHAnsi" w:cstheme="minorHAnsi"/>
          <w:sz w:val="24"/>
          <w:szCs w:val="24"/>
        </w:rPr>
      </w:pPr>
    </w:p>
    <w:p w14:paraId="15B82C69" w14:textId="704E0403" w:rsidR="00660709" w:rsidRDefault="00660709" w:rsidP="00753070">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Chief Pelt </w:t>
      </w:r>
      <w:r w:rsidRPr="00660709">
        <w:rPr>
          <w:rFonts w:cs="Calibri"/>
          <w:sz w:val="24"/>
          <w:szCs w:val="24"/>
        </w:rPr>
        <w:t>shared that the Insurance Service Office (ISO) inspector visit recently, which is an inspection they receive every 5 years</w:t>
      </w:r>
      <w:r>
        <w:rPr>
          <w:rFonts w:cs="Calibri"/>
          <w:sz w:val="24"/>
          <w:szCs w:val="24"/>
        </w:rPr>
        <w:t xml:space="preserve"> to </w:t>
      </w:r>
      <w:r w:rsidR="00637D8D">
        <w:rPr>
          <w:rFonts w:cs="Calibri"/>
          <w:sz w:val="24"/>
          <w:szCs w:val="24"/>
        </w:rPr>
        <w:t xml:space="preserve">evaluate the fire </w:t>
      </w:r>
      <w:r w:rsidR="00681BB5">
        <w:rPr>
          <w:rFonts w:cs="Calibri"/>
          <w:sz w:val="24"/>
          <w:szCs w:val="24"/>
        </w:rPr>
        <w:t>service</w:t>
      </w:r>
      <w:r w:rsidR="00637D8D">
        <w:rPr>
          <w:rFonts w:cs="Calibri"/>
          <w:sz w:val="24"/>
          <w:szCs w:val="24"/>
        </w:rPr>
        <w:t xml:space="preserve"> and water system to </w:t>
      </w:r>
      <w:r w:rsidR="00681BB5">
        <w:rPr>
          <w:rFonts w:cs="Calibri"/>
          <w:sz w:val="24"/>
          <w:szCs w:val="24"/>
        </w:rPr>
        <w:t>the</w:t>
      </w:r>
      <w:r w:rsidR="00637D8D">
        <w:rPr>
          <w:rFonts w:cs="Calibri"/>
          <w:sz w:val="24"/>
          <w:szCs w:val="24"/>
        </w:rPr>
        <w:t xml:space="preserve"> fire rating for the community, for </w:t>
      </w:r>
      <w:r w:rsidR="009E5A02">
        <w:rPr>
          <w:rFonts w:cs="Calibri"/>
          <w:sz w:val="24"/>
          <w:szCs w:val="24"/>
        </w:rPr>
        <w:lastRenderedPageBreak/>
        <w:t>homeowners’</w:t>
      </w:r>
      <w:r w:rsidR="00637D8D">
        <w:rPr>
          <w:rFonts w:cs="Calibri"/>
          <w:sz w:val="24"/>
          <w:szCs w:val="24"/>
        </w:rPr>
        <w:t xml:space="preserve"> insurance. The last inspection in the area was a four </w:t>
      </w:r>
      <w:r w:rsidR="00681BB5">
        <w:rPr>
          <w:rFonts w:cs="Calibri"/>
          <w:sz w:val="24"/>
          <w:szCs w:val="24"/>
        </w:rPr>
        <w:t>and a four</w:t>
      </w:r>
      <w:r w:rsidR="00637D8D">
        <w:rPr>
          <w:rFonts w:cs="Calibri"/>
          <w:sz w:val="24"/>
          <w:szCs w:val="24"/>
        </w:rPr>
        <w:t xml:space="preserve"> which is not </w:t>
      </w:r>
      <w:r w:rsidR="00681BB5">
        <w:rPr>
          <w:rFonts w:cs="Calibri"/>
          <w:sz w:val="24"/>
          <w:szCs w:val="24"/>
        </w:rPr>
        <w:t xml:space="preserve">bad for a rural community, with the hope that </w:t>
      </w:r>
      <w:r w:rsidR="003F5D64">
        <w:rPr>
          <w:rFonts w:cs="Calibri"/>
          <w:sz w:val="24"/>
          <w:szCs w:val="24"/>
        </w:rPr>
        <w:t xml:space="preserve">they will improve their rating for decreased </w:t>
      </w:r>
      <w:r w:rsidR="009E5A02">
        <w:rPr>
          <w:rFonts w:cs="Calibri"/>
          <w:sz w:val="24"/>
          <w:szCs w:val="24"/>
        </w:rPr>
        <w:t>homeowners’</w:t>
      </w:r>
      <w:r w:rsidR="003F5D64">
        <w:rPr>
          <w:rFonts w:cs="Calibri"/>
          <w:sz w:val="24"/>
          <w:szCs w:val="24"/>
        </w:rPr>
        <w:t xml:space="preserve"> insurance rates in the future. CAB member Bierle asked about a flow test, and Chief Pelt said that </w:t>
      </w:r>
      <w:r w:rsidR="009E5A02">
        <w:rPr>
          <w:rFonts w:cs="Calibri"/>
          <w:sz w:val="24"/>
          <w:szCs w:val="24"/>
        </w:rPr>
        <w:t xml:space="preserve">this could be accomplished in the future. </w:t>
      </w:r>
    </w:p>
    <w:p w14:paraId="3277B819" w14:textId="77777777" w:rsidR="005E1993" w:rsidRDefault="005E1993" w:rsidP="009E358B">
      <w:pPr>
        <w:pStyle w:val="ListParagraph"/>
        <w:spacing w:after="0" w:line="240" w:lineRule="auto"/>
        <w:ind w:left="360"/>
        <w:contextualSpacing w:val="0"/>
        <w:rPr>
          <w:rFonts w:asciiTheme="minorHAnsi" w:hAnsiTheme="minorHAnsi" w:cstheme="minorHAnsi"/>
          <w:sz w:val="24"/>
          <w:szCs w:val="24"/>
        </w:rPr>
      </w:pPr>
    </w:p>
    <w:p w14:paraId="60AF0BE9" w14:textId="77777777" w:rsidR="00AE32E9" w:rsidRDefault="00AE32E9" w:rsidP="00AE32E9">
      <w:pPr>
        <w:pStyle w:val="ListParagraph"/>
        <w:numPr>
          <w:ilvl w:val="0"/>
          <w:numId w:val="1"/>
        </w:numPr>
        <w:spacing w:after="0" w:line="240" w:lineRule="auto"/>
        <w:contextualSpacing w:val="0"/>
        <w:rPr>
          <w:rFonts w:cs="Calibri"/>
          <w:sz w:val="24"/>
          <w:szCs w:val="24"/>
        </w:rPr>
      </w:pPr>
      <w:r>
        <w:rPr>
          <w:rFonts w:cs="Calibri"/>
          <w:b/>
          <w:bCs/>
          <w:sz w:val="24"/>
          <w:szCs w:val="24"/>
        </w:rPr>
        <w:t xml:space="preserve">VIAL OF LIFE UPDATE – </w:t>
      </w:r>
      <w:r w:rsidRPr="000E40BC">
        <w:rPr>
          <w:rFonts w:cs="Calibri"/>
          <w:sz w:val="24"/>
          <w:szCs w:val="24"/>
        </w:rPr>
        <w:t>A member of the</w:t>
      </w:r>
      <w:r>
        <w:rPr>
          <w:rFonts w:cs="Calibri"/>
          <w:b/>
          <w:bCs/>
          <w:sz w:val="24"/>
          <w:szCs w:val="24"/>
        </w:rPr>
        <w:t xml:space="preserve"> </w:t>
      </w:r>
      <w:r w:rsidRPr="000E40BC">
        <w:rPr>
          <w:rFonts w:cs="Calibri"/>
          <w:sz w:val="24"/>
          <w:szCs w:val="24"/>
        </w:rPr>
        <w:t xml:space="preserve">Pyramid Lake Paiute Tribe </w:t>
      </w:r>
      <w:r>
        <w:rPr>
          <w:rFonts w:cs="Calibri"/>
          <w:sz w:val="24"/>
          <w:szCs w:val="24"/>
        </w:rPr>
        <w:t xml:space="preserve">Fire Department </w:t>
      </w:r>
      <w:r w:rsidRPr="000E40BC">
        <w:rPr>
          <w:rFonts w:cs="Calibri"/>
          <w:sz w:val="24"/>
          <w:szCs w:val="24"/>
        </w:rPr>
        <w:t>may provide an update on the Vial of Life program to help keep Gerlachians safe. [non-action item]</w:t>
      </w:r>
    </w:p>
    <w:p w14:paraId="1123C742" w14:textId="77777777" w:rsidR="00660709" w:rsidRDefault="00CD1A10" w:rsidP="00CD1A10">
      <w:pPr>
        <w:pStyle w:val="ListParagraph"/>
        <w:spacing w:after="0" w:line="240" w:lineRule="auto"/>
        <w:ind w:left="450"/>
        <w:contextualSpacing w:val="0"/>
        <w:rPr>
          <w:rFonts w:cs="Calibri"/>
          <w:sz w:val="24"/>
          <w:szCs w:val="24"/>
        </w:rPr>
      </w:pPr>
      <w:r w:rsidRPr="00CD1A10">
        <w:rPr>
          <w:rFonts w:cs="Calibri"/>
          <w:sz w:val="24"/>
          <w:szCs w:val="24"/>
        </w:rPr>
        <w:t>Chief Pelt</w:t>
      </w:r>
      <w:r>
        <w:rPr>
          <w:rFonts w:cs="Calibri"/>
          <w:sz w:val="24"/>
          <w:szCs w:val="24"/>
        </w:rPr>
        <w:t xml:space="preserve"> said that he is continuing to work on getting the Vial of Life kits</w:t>
      </w:r>
      <w:r w:rsidR="000B7CA8">
        <w:rPr>
          <w:rFonts w:cs="Calibri"/>
          <w:sz w:val="24"/>
          <w:szCs w:val="24"/>
        </w:rPr>
        <w:t xml:space="preserve">, but that there had been some roadblocks in achieving the goal of getting these for community members. It continues to be a </w:t>
      </w:r>
      <w:r w:rsidR="0012676D">
        <w:rPr>
          <w:rFonts w:cs="Calibri"/>
          <w:sz w:val="24"/>
          <w:szCs w:val="24"/>
        </w:rPr>
        <w:t>priority,</w:t>
      </w:r>
      <w:r w:rsidR="000B7CA8">
        <w:rPr>
          <w:rFonts w:cs="Calibri"/>
          <w:sz w:val="24"/>
          <w:szCs w:val="24"/>
        </w:rPr>
        <w:t xml:space="preserve"> and he will </w:t>
      </w:r>
      <w:r w:rsidR="003F5356">
        <w:rPr>
          <w:rFonts w:cs="Calibri"/>
          <w:sz w:val="24"/>
          <w:szCs w:val="24"/>
        </w:rPr>
        <w:t xml:space="preserve">work on this project. </w:t>
      </w:r>
    </w:p>
    <w:p w14:paraId="2690F8DD" w14:textId="77777777" w:rsidR="00660709" w:rsidRDefault="00660709" w:rsidP="00CD1A10">
      <w:pPr>
        <w:pStyle w:val="ListParagraph"/>
        <w:spacing w:after="0" w:line="240" w:lineRule="auto"/>
        <w:ind w:left="450"/>
        <w:contextualSpacing w:val="0"/>
        <w:rPr>
          <w:rFonts w:cs="Calibri"/>
          <w:sz w:val="24"/>
          <w:szCs w:val="24"/>
        </w:rPr>
      </w:pPr>
    </w:p>
    <w:p w14:paraId="6C65887B" w14:textId="357F7520" w:rsidR="00CD1A10" w:rsidRPr="00CD1A10" w:rsidRDefault="0012676D" w:rsidP="00CD1A10">
      <w:pPr>
        <w:pStyle w:val="ListParagraph"/>
        <w:spacing w:after="0" w:line="240" w:lineRule="auto"/>
        <w:ind w:left="450"/>
        <w:contextualSpacing w:val="0"/>
        <w:rPr>
          <w:rFonts w:cs="Calibri"/>
          <w:sz w:val="24"/>
          <w:szCs w:val="24"/>
        </w:rPr>
      </w:pPr>
      <w:r>
        <w:rPr>
          <w:rFonts w:cs="Calibri"/>
          <w:sz w:val="24"/>
          <w:szCs w:val="24"/>
        </w:rPr>
        <w:t xml:space="preserve">He then </w:t>
      </w:r>
      <w:r w:rsidR="00660709">
        <w:rPr>
          <w:rFonts w:cs="Calibri"/>
          <w:sz w:val="24"/>
          <w:szCs w:val="24"/>
        </w:rPr>
        <w:t xml:space="preserve">shared </w:t>
      </w:r>
      <w:r w:rsidR="003F5356">
        <w:rPr>
          <w:rFonts w:cs="Calibri"/>
          <w:sz w:val="24"/>
          <w:szCs w:val="24"/>
        </w:rPr>
        <w:t xml:space="preserve">that the Insurance Service Office (ISO) </w:t>
      </w:r>
      <w:r>
        <w:rPr>
          <w:rFonts w:cs="Calibri"/>
          <w:sz w:val="24"/>
          <w:szCs w:val="24"/>
        </w:rPr>
        <w:t xml:space="preserve">inspector visit recently, which is an inspection they receive every 5 years. </w:t>
      </w:r>
      <w:r w:rsidR="003F5D64">
        <w:rPr>
          <w:rFonts w:cs="Calibri"/>
          <w:sz w:val="24"/>
          <w:szCs w:val="24"/>
        </w:rPr>
        <w:t xml:space="preserve">CAB member Schatzi asked for clarification on what the Vial of Life is. Chief Pelt explained that this is a sticker on the door that individuals can place on their home so that first responders can effectively treat people in </w:t>
      </w:r>
      <w:r w:rsidR="009E5A02">
        <w:rPr>
          <w:rFonts w:cs="Calibri"/>
          <w:sz w:val="24"/>
          <w:szCs w:val="24"/>
        </w:rPr>
        <w:t>an emergency</w:t>
      </w:r>
      <w:r w:rsidR="003F5D64">
        <w:rPr>
          <w:rFonts w:cs="Calibri"/>
          <w:sz w:val="24"/>
          <w:szCs w:val="24"/>
        </w:rPr>
        <w:t xml:space="preserve">, having a greater knowledge of their health conditions and medications. </w:t>
      </w:r>
    </w:p>
    <w:p w14:paraId="704D8D9B" w14:textId="77777777" w:rsidR="00AE32E9" w:rsidRPr="00AE32E9" w:rsidRDefault="00AE32E9" w:rsidP="00AE32E9">
      <w:pPr>
        <w:pStyle w:val="ListParagraph"/>
        <w:spacing w:after="0" w:line="240" w:lineRule="auto"/>
        <w:ind w:left="450"/>
        <w:contextualSpacing w:val="0"/>
        <w:rPr>
          <w:rFonts w:cs="Calibri"/>
          <w:sz w:val="24"/>
          <w:szCs w:val="24"/>
        </w:rPr>
      </w:pPr>
    </w:p>
    <w:p w14:paraId="514007F1" w14:textId="77777777" w:rsidR="00AE32E9" w:rsidRDefault="00AE32E9" w:rsidP="00AE32E9">
      <w:pPr>
        <w:pStyle w:val="ListParagraph"/>
        <w:numPr>
          <w:ilvl w:val="0"/>
          <w:numId w:val="1"/>
        </w:numPr>
        <w:spacing w:after="0" w:line="240" w:lineRule="auto"/>
        <w:contextualSpacing w:val="0"/>
        <w:rPr>
          <w:rFonts w:cs="Calibri"/>
          <w:sz w:val="24"/>
          <w:szCs w:val="24"/>
        </w:rPr>
      </w:pPr>
      <w:r w:rsidRPr="00AE32E9">
        <w:rPr>
          <w:rFonts w:cs="Calibri"/>
          <w:b/>
          <w:bCs/>
          <w:sz w:val="24"/>
          <w:szCs w:val="24"/>
        </w:rPr>
        <w:t xml:space="preserve">COMMUNITY DISCUSSION REGARDING POSSIBLE LITHIUM MINE – </w:t>
      </w:r>
      <w:r w:rsidRPr="00AE32E9">
        <w:rPr>
          <w:rFonts w:cs="Calibri"/>
          <w:sz w:val="24"/>
          <w:szCs w:val="24"/>
        </w:rPr>
        <w:t>Community member Dave Cooper will provide information regarding an exploration and mining company with a possible interest in creating a lithium mine near Gerlach, for board discussion and possible advisement from the CAB to write letters of support or opposition to proposed mining developments. [for possible action]</w:t>
      </w:r>
      <w:bookmarkEnd w:id="0"/>
      <w:bookmarkEnd w:id="1"/>
      <w:bookmarkEnd w:id="3"/>
    </w:p>
    <w:p w14:paraId="0B8B62E7" w14:textId="77777777" w:rsidR="009E5A02" w:rsidRDefault="009E5A02" w:rsidP="009E5A02">
      <w:pPr>
        <w:pStyle w:val="ListParagraph"/>
        <w:spacing w:after="0" w:line="240" w:lineRule="auto"/>
        <w:ind w:left="450"/>
        <w:contextualSpacing w:val="0"/>
        <w:rPr>
          <w:rFonts w:cs="Calibri"/>
          <w:b/>
          <w:bCs/>
          <w:sz w:val="24"/>
          <w:szCs w:val="24"/>
        </w:rPr>
      </w:pPr>
    </w:p>
    <w:p w14:paraId="183EA64E" w14:textId="10A47D9E" w:rsidR="009E5A02" w:rsidRDefault="009E5A02" w:rsidP="009E5A02">
      <w:pPr>
        <w:pStyle w:val="ListParagraph"/>
        <w:spacing w:after="0" w:line="240" w:lineRule="auto"/>
        <w:ind w:left="450"/>
        <w:contextualSpacing w:val="0"/>
        <w:rPr>
          <w:rFonts w:cs="Calibri"/>
          <w:sz w:val="24"/>
          <w:szCs w:val="24"/>
        </w:rPr>
      </w:pPr>
      <w:r w:rsidRPr="009E5A02">
        <w:rPr>
          <w:rFonts w:cs="Calibri"/>
          <w:sz w:val="24"/>
          <w:szCs w:val="24"/>
        </w:rPr>
        <w:t xml:space="preserve">Dave Cooper was available via Zoom </w:t>
      </w:r>
      <w:r w:rsidR="008231E7">
        <w:rPr>
          <w:rFonts w:cs="Calibri"/>
          <w:sz w:val="24"/>
          <w:szCs w:val="24"/>
        </w:rPr>
        <w:t>to provide a report on the proposed lithium mine in the area</w:t>
      </w:r>
      <w:r w:rsidR="006A41EE">
        <w:rPr>
          <w:rFonts w:cs="Calibri"/>
          <w:sz w:val="24"/>
          <w:szCs w:val="24"/>
        </w:rPr>
        <w:t xml:space="preserve"> from American Cellars Lithium out of Canada</w:t>
      </w:r>
      <w:r w:rsidR="008231E7">
        <w:rPr>
          <w:rFonts w:cs="Calibri"/>
          <w:sz w:val="24"/>
          <w:szCs w:val="24"/>
        </w:rPr>
        <w:t xml:space="preserve">, to include that in December of 2022 the BLM had issued </w:t>
      </w:r>
      <w:r w:rsidR="002F20C8">
        <w:rPr>
          <w:rFonts w:cs="Calibri"/>
          <w:sz w:val="24"/>
          <w:szCs w:val="24"/>
        </w:rPr>
        <w:t xml:space="preserve">about 200 </w:t>
      </w:r>
      <w:r w:rsidR="008231E7">
        <w:rPr>
          <w:rFonts w:cs="Calibri"/>
          <w:sz w:val="24"/>
          <w:szCs w:val="24"/>
        </w:rPr>
        <w:t>mining claims on 4,000 acres of land south of the Playa</w:t>
      </w:r>
      <w:r w:rsidR="002F20C8">
        <w:rPr>
          <w:rFonts w:cs="Calibri"/>
          <w:sz w:val="24"/>
          <w:szCs w:val="24"/>
        </w:rPr>
        <w:t>, which begin within a few thousand feet from his home</w:t>
      </w:r>
      <w:r w:rsidR="006A41EE">
        <w:rPr>
          <w:rFonts w:cs="Calibri"/>
          <w:sz w:val="24"/>
          <w:szCs w:val="24"/>
        </w:rPr>
        <w:t xml:space="preserve">, </w:t>
      </w:r>
      <w:proofErr w:type="gramStart"/>
      <w:r w:rsidR="006A41EE">
        <w:rPr>
          <w:rFonts w:cs="Calibri"/>
          <w:sz w:val="24"/>
          <w:szCs w:val="24"/>
        </w:rPr>
        <w:t xml:space="preserve">and </w:t>
      </w:r>
      <w:r w:rsidR="00590B15">
        <w:rPr>
          <w:rFonts w:cs="Calibri"/>
          <w:sz w:val="24"/>
          <w:szCs w:val="24"/>
        </w:rPr>
        <w:t>also</w:t>
      </w:r>
      <w:proofErr w:type="gramEnd"/>
      <w:r w:rsidR="00590B15">
        <w:rPr>
          <w:rFonts w:cs="Calibri"/>
          <w:sz w:val="24"/>
          <w:szCs w:val="24"/>
        </w:rPr>
        <w:t xml:space="preserve"> includes </w:t>
      </w:r>
      <w:r w:rsidR="006A41EE">
        <w:rPr>
          <w:rFonts w:cs="Calibri"/>
          <w:sz w:val="24"/>
          <w:szCs w:val="24"/>
        </w:rPr>
        <w:t xml:space="preserve">the GID 38 acres where a trailhead had been intended. </w:t>
      </w:r>
      <w:r w:rsidR="00590B15">
        <w:rPr>
          <w:rFonts w:cs="Calibri"/>
          <w:sz w:val="24"/>
          <w:szCs w:val="24"/>
        </w:rPr>
        <w:t xml:space="preserve">Currently, the company is wrapping up its </w:t>
      </w:r>
      <w:r w:rsidR="00831666">
        <w:rPr>
          <w:rFonts w:cs="Calibri"/>
          <w:sz w:val="24"/>
          <w:szCs w:val="24"/>
        </w:rPr>
        <w:t>exploration of the area and will soon do an analysis of the soil samples</w:t>
      </w:r>
      <w:r w:rsidR="00363A91">
        <w:rPr>
          <w:rFonts w:cs="Calibri"/>
          <w:sz w:val="24"/>
          <w:szCs w:val="24"/>
        </w:rPr>
        <w:t>, followed by additional exploration and digging deeper into the Playa. He suspects that following this, they would need drilling</w:t>
      </w:r>
      <w:r w:rsidR="001D5469">
        <w:rPr>
          <w:rFonts w:cs="Calibri"/>
          <w:sz w:val="24"/>
          <w:szCs w:val="24"/>
        </w:rPr>
        <w:t xml:space="preserve"> into the aquifer. He expressed his concern that </w:t>
      </w:r>
      <w:r w:rsidR="001F10EB">
        <w:rPr>
          <w:rFonts w:cs="Calibri"/>
          <w:sz w:val="24"/>
          <w:szCs w:val="24"/>
        </w:rPr>
        <w:t xml:space="preserve">should the mining exploration ever go to full development of a brine mining operation that this could pose a risk of to life and property in Gerlach. </w:t>
      </w:r>
      <w:r w:rsidR="00426667">
        <w:rPr>
          <w:rFonts w:cs="Calibri"/>
          <w:sz w:val="24"/>
          <w:szCs w:val="24"/>
        </w:rPr>
        <w:t>He urges citizens to organize now to attempt to stop the operation</w:t>
      </w:r>
      <w:r w:rsidR="00C06340">
        <w:rPr>
          <w:rFonts w:cs="Calibri"/>
          <w:sz w:val="24"/>
          <w:szCs w:val="24"/>
        </w:rPr>
        <w:t xml:space="preserve"> and suggested petitioning the BLM to deny further operations on the Playa until such </w:t>
      </w:r>
      <w:r w:rsidR="00F274B7">
        <w:rPr>
          <w:rFonts w:cs="Calibri"/>
          <w:sz w:val="24"/>
          <w:szCs w:val="24"/>
        </w:rPr>
        <w:t>time</w:t>
      </w:r>
      <w:r w:rsidR="00C06340">
        <w:rPr>
          <w:rFonts w:cs="Calibri"/>
          <w:sz w:val="24"/>
          <w:szCs w:val="24"/>
        </w:rPr>
        <w:t xml:space="preserve"> that proper environmental assessments can be finalized, and their voice is heard. He also would like to have the BLM completely withdraw the South Playa, about 14000 acres, </w:t>
      </w:r>
      <w:r w:rsidR="00366C6B">
        <w:rPr>
          <w:rFonts w:cs="Calibri"/>
          <w:sz w:val="24"/>
          <w:szCs w:val="24"/>
        </w:rPr>
        <w:t xml:space="preserve">from the 1872 mining law. He suggested working with Washoe County and the Nevada Legislature as part of the Lands Bill, or with the BLM directly. </w:t>
      </w:r>
      <w:r w:rsidR="005C021B">
        <w:rPr>
          <w:rFonts w:cs="Calibri"/>
          <w:sz w:val="24"/>
          <w:szCs w:val="24"/>
        </w:rPr>
        <w:t xml:space="preserve">He claims that these mines should never have been issued through the BLM </w:t>
      </w:r>
      <w:r w:rsidR="001F4ED5">
        <w:rPr>
          <w:rFonts w:cs="Calibri"/>
          <w:sz w:val="24"/>
          <w:szCs w:val="24"/>
        </w:rPr>
        <w:t xml:space="preserve">as it is not a part of the resource management plan for the </w:t>
      </w:r>
      <w:r w:rsidR="008130C2">
        <w:rPr>
          <w:rFonts w:cs="Calibri"/>
          <w:sz w:val="24"/>
          <w:szCs w:val="24"/>
        </w:rPr>
        <w:t>Black Rock</w:t>
      </w:r>
      <w:r w:rsidR="001F4ED5">
        <w:rPr>
          <w:rFonts w:cs="Calibri"/>
          <w:sz w:val="24"/>
          <w:szCs w:val="24"/>
        </w:rPr>
        <w:t>, which he authored. He has written to the BLM state director</w:t>
      </w:r>
      <w:r w:rsidR="00AA4A13">
        <w:rPr>
          <w:rFonts w:cs="Calibri"/>
          <w:sz w:val="24"/>
          <w:szCs w:val="24"/>
        </w:rPr>
        <w:t xml:space="preserve"> and to the </w:t>
      </w:r>
      <w:r w:rsidR="008130C2">
        <w:rPr>
          <w:rFonts w:cs="Calibri"/>
          <w:sz w:val="24"/>
          <w:szCs w:val="24"/>
        </w:rPr>
        <w:t>Winnemucca</w:t>
      </w:r>
      <w:r w:rsidR="00AA4A13">
        <w:rPr>
          <w:rFonts w:cs="Calibri"/>
          <w:sz w:val="24"/>
          <w:szCs w:val="24"/>
        </w:rPr>
        <w:t xml:space="preserve"> district office of the BLM and to the black Rock field office </w:t>
      </w:r>
      <w:r w:rsidR="008130C2">
        <w:rPr>
          <w:rFonts w:cs="Calibri"/>
          <w:sz w:val="24"/>
          <w:szCs w:val="24"/>
        </w:rPr>
        <w:t>manager</w:t>
      </w:r>
      <w:r w:rsidR="00AA4A13">
        <w:rPr>
          <w:rFonts w:cs="Calibri"/>
          <w:sz w:val="24"/>
          <w:szCs w:val="24"/>
        </w:rPr>
        <w:t>, along with Senators Rosen and Cortez Masto</w:t>
      </w:r>
      <w:r w:rsidR="005B6C4B">
        <w:rPr>
          <w:rFonts w:cs="Calibri"/>
          <w:sz w:val="24"/>
          <w:szCs w:val="24"/>
        </w:rPr>
        <w:t xml:space="preserve">. Having received no response as an individual, urges the community and CAB, as well as the County Commissioners, to become involved in fighting the possible mine. </w:t>
      </w:r>
      <w:r w:rsidR="0091197C">
        <w:rPr>
          <w:rFonts w:cs="Calibri"/>
          <w:sz w:val="24"/>
          <w:szCs w:val="24"/>
        </w:rPr>
        <w:t xml:space="preserve">He has achieved the support of Patrick Donnelly, </w:t>
      </w:r>
      <w:r w:rsidR="008130C2">
        <w:rPr>
          <w:rFonts w:cs="Calibri"/>
          <w:sz w:val="24"/>
          <w:szCs w:val="24"/>
        </w:rPr>
        <w:t>who</w:t>
      </w:r>
      <w:r w:rsidR="0091197C">
        <w:rPr>
          <w:rFonts w:cs="Calibri"/>
          <w:sz w:val="24"/>
          <w:szCs w:val="24"/>
        </w:rPr>
        <w:t xml:space="preserve"> is the with the Center for Biological Diversity</w:t>
      </w:r>
      <w:r w:rsidR="009275C1">
        <w:rPr>
          <w:rFonts w:cs="Calibri"/>
          <w:sz w:val="24"/>
          <w:szCs w:val="24"/>
        </w:rPr>
        <w:t xml:space="preserve">. He pointed to the </w:t>
      </w:r>
      <w:r w:rsidR="008130C2">
        <w:rPr>
          <w:rFonts w:cs="Calibri"/>
          <w:sz w:val="24"/>
          <w:szCs w:val="24"/>
        </w:rPr>
        <w:t>Armargosa</w:t>
      </w:r>
      <w:r w:rsidR="009275C1">
        <w:rPr>
          <w:rFonts w:cs="Calibri"/>
          <w:sz w:val="24"/>
          <w:szCs w:val="24"/>
        </w:rPr>
        <w:t xml:space="preserve"> Valley as having a similar </w:t>
      </w:r>
      <w:r w:rsidR="00F274B7">
        <w:rPr>
          <w:rFonts w:cs="Calibri"/>
          <w:sz w:val="24"/>
          <w:szCs w:val="24"/>
        </w:rPr>
        <w:t>situation and</w:t>
      </w:r>
      <w:r w:rsidR="009275C1">
        <w:rPr>
          <w:rFonts w:cs="Calibri"/>
          <w:sz w:val="24"/>
          <w:szCs w:val="24"/>
        </w:rPr>
        <w:t xml:space="preserve"> identified that a coalition had ben created </w:t>
      </w:r>
      <w:r w:rsidR="00ED3D62">
        <w:rPr>
          <w:rFonts w:cs="Calibri"/>
          <w:sz w:val="24"/>
          <w:szCs w:val="24"/>
        </w:rPr>
        <w:t xml:space="preserve">along with the Nye County Commissioners and that they had pressured the BLM to withdraw permits for drilling. </w:t>
      </w:r>
      <w:r w:rsidR="008130C2">
        <w:rPr>
          <w:rFonts w:cs="Calibri"/>
          <w:sz w:val="24"/>
          <w:szCs w:val="24"/>
        </w:rPr>
        <w:t xml:space="preserve">Urged the community to get involved and </w:t>
      </w:r>
      <w:proofErr w:type="gramStart"/>
      <w:r w:rsidR="008130C2">
        <w:rPr>
          <w:rFonts w:cs="Calibri"/>
          <w:sz w:val="24"/>
          <w:szCs w:val="24"/>
        </w:rPr>
        <w:t>take action</w:t>
      </w:r>
      <w:proofErr w:type="gramEnd"/>
      <w:r w:rsidR="008130C2">
        <w:rPr>
          <w:rFonts w:cs="Calibri"/>
          <w:sz w:val="24"/>
          <w:szCs w:val="24"/>
        </w:rPr>
        <w:t xml:space="preserve"> now. </w:t>
      </w:r>
    </w:p>
    <w:p w14:paraId="416E513D" w14:textId="77777777" w:rsidR="008130C2" w:rsidRDefault="008130C2" w:rsidP="009E5A02">
      <w:pPr>
        <w:pStyle w:val="ListParagraph"/>
        <w:spacing w:after="0" w:line="240" w:lineRule="auto"/>
        <w:ind w:left="450"/>
        <w:contextualSpacing w:val="0"/>
        <w:rPr>
          <w:rFonts w:cs="Calibri"/>
          <w:sz w:val="24"/>
          <w:szCs w:val="24"/>
        </w:rPr>
      </w:pPr>
    </w:p>
    <w:p w14:paraId="786D568B" w14:textId="3316C8F9" w:rsidR="008130C2" w:rsidRDefault="008130C2" w:rsidP="009E5A02">
      <w:pPr>
        <w:pStyle w:val="ListParagraph"/>
        <w:spacing w:after="0" w:line="240" w:lineRule="auto"/>
        <w:ind w:left="450"/>
        <w:contextualSpacing w:val="0"/>
        <w:rPr>
          <w:rFonts w:cs="Calibri"/>
          <w:sz w:val="24"/>
          <w:szCs w:val="24"/>
        </w:rPr>
      </w:pPr>
      <w:r>
        <w:rPr>
          <w:rFonts w:cs="Calibri"/>
          <w:sz w:val="24"/>
          <w:szCs w:val="24"/>
        </w:rPr>
        <w:t>Pete Dronkers</w:t>
      </w:r>
      <w:r w:rsidR="00A3795B">
        <w:rPr>
          <w:rFonts w:cs="Calibri"/>
          <w:sz w:val="24"/>
          <w:szCs w:val="24"/>
        </w:rPr>
        <w:t xml:space="preserve"> asked of Dave Cooper about a possible Environmental Assessment </w:t>
      </w:r>
      <w:r w:rsidR="009B31E0">
        <w:rPr>
          <w:rFonts w:cs="Calibri"/>
          <w:sz w:val="24"/>
          <w:szCs w:val="24"/>
        </w:rPr>
        <w:t xml:space="preserve">for the north and south ends of the Black Rock. Dave Cooper said that the BLM is supposed to provide public notice when things </w:t>
      </w:r>
      <w:r w:rsidR="009B31E0">
        <w:rPr>
          <w:rFonts w:cs="Calibri"/>
          <w:sz w:val="24"/>
          <w:szCs w:val="24"/>
        </w:rPr>
        <w:lastRenderedPageBreak/>
        <w:t xml:space="preserve">like that occur, but he has not seen any notification. </w:t>
      </w:r>
      <w:r w:rsidR="0049146D">
        <w:rPr>
          <w:rFonts w:cs="Calibri"/>
          <w:sz w:val="24"/>
          <w:szCs w:val="24"/>
        </w:rPr>
        <w:t xml:space="preserve">Mr. Dronkers agreed that he had not seen any activity in the area, and Mr. Cooper confirmed that the soil samples would not be very invasive and likely did not require a permit or draw much attention. </w:t>
      </w:r>
      <w:r w:rsidR="00682B23">
        <w:rPr>
          <w:rFonts w:cs="Calibri"/>
          <w:sz w:val="24"/>
          <w:szCs w:val="24"/>
        </w:rPr>
        <w:t xml:space="preserve">He reiterated that the company has a valid existing right to do what they are doing now. Mr. Dronkers suggested connecting with Mr. Cooper to create a Google Group for the purpose of creating a listserv for future email communications. Mr. Dronkers said he is happy to take the lead on this as a communicator. </w:t>
      </w:r>
      <w:r w:rsidR="001B6C5E">
        <w:rPr>
          <w:rFonts w:cs="Calibri"/>
          <w:sz w:val="24"/>
          <w:szCs w:val="24"/>
        </w:rPr>
        <w:t xml:space="preserve">Mr. Cooper suggested a coalition that could consist of the Nature Conservancy, the Gerlach Preservation Society, Center for Biological Diversity, Friends of Black Rock and Friends of the Nevada Wilderness. Kristy Evans said that they have an existing email group that was borne from the Ormat </w:t>
      </w:r>
      <w:r w:rsidR="00F901AE">
        <w:rPr>
          <w:rFonts w:cs="Calibri"/>
          <w:sz w:val="24"/>
          <w:szCs w:val="24"/>
        </w:rPr>
        <w:t xml:space="preserve">recent discussions. She asked if the drilling proposals would be open to public comment, but Mr. Cooper said he was unsure. </w:t>
      </w:r>
      <w:r w:rsidR="00995B0E">
        <w:rPr>
          <w:rFonts w:cs="Calibri"/>
          <w:sz w:val="24"/>
          <w:szCs w:val="24"/>
        </w:rPr>
        <w:t xml:space="preserve">She asked about the 1872 mining law and asked if </w:t>
      </w:r>
      <w:r w:rsidR="008E7A3F">
        <w:rPr>
          <w:rFonts w:cs="Calibri"/>
          <w:sz w:val="24"/>
          <w:szCs w:val="24"/>
        </w:rPr>
        <w:t xml:space="preserve">the area was supposed to be removed from possible mining, is a lawsuit in order if the area had not been effectively removed? Mr. Cooper answered that likely, yes. </w:t>
      </w:r>
      <w:r w:rsidR="00226855">
        <w:rPr>
          <w:rFonts w:cs="Calibri"/>
          <w:sz w:val="24"/>
          <w:szCs w:val="24"/>
        </w:rPr>
        <w:t>Mr. Dronkers shared that he had spent years working on the 1872 mining law and knows an experienced attorney on this very subject</w:t>
      </w:r>
      <w:r w:rsidR="00FB4DC0">
        <w:rPr>
          <w:rFonts w:cs="Calibri"/>
          <w:sz w:val="24"/>
          <w:szCs w:val="24"/>
        </w:rPr>
        <w:t xml:space="preserve">, and the attorney had said there is no legal recourse. He said he could request a formal analysis, but that a lawsuit would not be likely to be successful. </w:t>
      </w:r>
      <w:r w:rsidR="004906AB">
        <w:rPr>
          <w:rFonts w:cs="Calibri"/>
          <w:sz w:val="24"/>
          <w:szCs w:val="24"/>
        </w:rPr>
        <w:t>Kristy Evans suggested having interested parties come together for a community meeting</w:t>
      </w:r>
      <w:r w:rsidR="00F5550D">
        <w:rPr>
          <w:rFonts w:cs="Calibri"/>
          <w:sz w:val="24"/>
          <w:szCs w:val="24"/>
        </w:rPr>
        <w:t xml:space="preserve"> to support a larger entity, rather than several small entities, would be wise. Mr. Cooper agreed to the idea of a coalition and community and working with the County Commissioner. </w:t>
      </w:r>
    </w:p>
    <w:p w14:paraId="718200A7" w14:textId="77777777" w:rsidR="007E59DD" w:rsidRDefault="007E59DD" w:rsidP="009E5A02">
      <w:pPr>
        <w:pStyle w:val="ListParagraph"/>
        <w:spacing w:after="0" w:line="240" w:lineRule="auto"/>
        <w:ind w:left="450"/>
        <w:contextualSpacing w:val="0"/>
        <w:rPr>
          <w:rFonts w:cs="Calibri"/>
          <w:sz w:val="24"/>
          <w:szCs w:val="24"/>
        </w:rPr>
      </w:pPr>
    </w:p>
    <w:p w14:paraId="332B8AD5" w14:textId="06031425" w:rsidR="007E59DD" w:rsidRPr="009E5A02" w:rsidRDefault="007E59DD" w:rsidP="009E5A02">
      <w:pPr>
        <w:pStyle w:val="ListParagraph"/>
        <w:spacing w:after="0" w:line="240" w:lineRule="auto"/>
        <w:ind w:left="450"/>
        <w:contextualSpacing w:val="0"/>
        <w:rPr>
          <w:rFonts w:cs="Calibri"/>
          <w:sz w:val="24"/>
          <w:szCs w:val="24"/>
        </w:rPr>
      </w:pPr>
      <w:r>
        <w:rPr>
          <w:rFonts w:cs="Calibri"/>
          <w:sz w:val="24"/>
          <w:szCs w:val="24"/>
        </w:rPr>
        <w:t xml:space="preserve">Carl Kopek provided comment that he is concerned about a large, industrial entity that wishes to take things away from the community but give nothing back. </w:t>
      </w:r>
      <w:r w:rsidR="00673BD7">
        <w:rPr>
          <w:rFonts w:cs="Calibri"/>
          <w:sz w:val="24"/>
          <w:szCs w:val="24"/>
        </w:rPr>
        <w:t xml:space="preserve">Encouraged the community to come together to petition against these things before it impacts the community’s water. </w:t>
      </w:r>
    </w:p>
    <w:p w14:paraId="207D901B" w14:textId="77777777" w:rsidR="00AE32E9" w:rsidRPr="00AE32E9" w:rsidRDefault="00AE32E9" w:rsidP="00AE32E9">
      <w:pPr>
        <w:pStyle w:val="ListParagraph"/>
        <w:rPr>
          <w:rFonts w:asciiTheme="minorHAnsi" w:hAnsiTheme="minorHAnsi" w:cstheme="minorHAnsi"/>
          <w:b/>
          <w:bCs/>
          <w:sz w:val="24"/>
          <w:szCs w:val="24"/>
        </w:rPr>
      </w:pPr>
    </w:p>
    <w:p w14:paraId="44776AAD" w14:textId="1C786178" w:rsidR="0099039D" w:rsidRPr="00AE32E9" w:rsidRDefault="0099039D" w:rsidP="00AE32E9">
      <w:pPr>
        <w:pStyle w:val="ListParagraph"/>
        <w:numPr>
          <w:ilvl w:val="0"/>
          <w:numId w:val="1"/>
        </w:numPr>
        <w:spacing w:after="0" w:line="240" w:lineRule="auto"/>
        <w:contextualSpacing w:val="0"/>
        <w:rPr>
          <w:rFonts w:cs="Calibri"/>
          <w:sz w:val="24"/>
          <w:szCs w:val="24"/>
        </w:rPr>
      </w:pPr>
      <w:r w:rsidRPr="00AE32E9">
        <w:rPr>
          <w:rFonts w:asciiTheme="minorHAnsi" w:hAnsiTheme="minorHAnsi" w:cstheme="minorHAnsi"/>
          <w:b/>
          <w:bCs/>
          <w:sz w:val="24"/>
          <w:szCs w:val="24"/>
        </w:rPr>
        <w:t xml:space="preserve">NEIGHBORHOOD MEETING HUB STANDING AGENDA ITEM – </w:t>
      </w:r>
      <w:r w:rsidRPr="00AE32E9">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AE32E9">
        <w:rPr>
          <w:rFonts w:asciiTheme="minorHAnsi" w:hAnsiTheme="minorHAnsi" w:cstheme="minorHAnsi"/>
          <w:b/>
          <w:bCs/>
          <w:sz w:val="24"/>
          <w:szCs w:val="24"/>
        </w:rPr>
        <w:t xml:space="preserve"> </w:t>
      </w:r>
      <w:r w:rsidRPr="00AE32E9">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4D6BA831" w14:textId="6902C003" w:rsidR="00AE32E9" w:rsidRDefault="007928CB" w:rsidP="00AE32E9">
      <w:pPr>
        <w:ind w:left="450"/>
        <w:rPr>
          <w:rFonts w:asciiTheme="minorHAnsi" w:hAnsiTheme="minorHAnsi" w:cstheme="minorHAnsi"/>
          <w:sz w:val="24"/>
          <w:szCs w:val="24"/>
        </w:rPr>
      </w:pPr>
      <w:r>
        <w:rPr>
          <w:rFonts w:asciiTheme="minorHAnsi" w:hAnsiTheme="minorHAnsi" w:cstheme="minorHAnsi"/>
          <w:sz w:val="24"/>
          <w:szCs w:val="24"/>
        </w:rPr>
        <w:t xml:space="preserve">Ms. Ramos shared her screen to show the Neighborhood Meeting HUB. Outlined </w:t>
      </w:r>
      <w:r w:rsidR="005E5557">
        <w:rPr>
          <w:rFonts w:asciiTheme="minorHAnsi" w:hAnsiTheme="minorHAnsi" w:cstheme="minorHAnsi"/>
          <w:sz w:val="24"/>
          <w:szCs w:val="24"/>
        </w:rPr>
        <w:t xml:space="preserve">that there are no </w:t>
      </w:r>
      <w:r>
        <w:rPr>
          <w:rFonts w:asciiTheme="minorHAnsi" w:hAnsiTheme="minorHAnsi" w:cstheme="minorHAnsi"/>
          <w:sz w:val="24"/>
          <w:szCs w:val="24"/>
        </w:rPr>
        <w:t xml:space="preserve">upcoming </w:t>
      </w:r>
      <w:r w:rsidR="005E5557">
        <w:rPr>
          <w:rFonts w:asciiTheme="minorHAnsi" w:hAnsiTheme="minorHAnsi" w:cstheme="minorHAnsi"/>
          <w:sz w:val="24"/>
          <w:szCs w:val="24"/>
        </w:rPr>
        <w:t>events</w:t>
      </w:r>
      <w:r>
        <w:rPr>
          <w:rFonts w:asciiTheme="minorHAnsi" w:hAnsiTheme="minorHAnsi" w:cstheme="minorHAnsi"/>
          <w:sz w:val="24"/>
          <w:szCs w:val="24"/>
        </w:rPr>
        <w:t xml:space="preserve"> near Gerlach</w:t>
      </w:r>
      <w:r w:rsidR="00C8612F">
        <w:rPr>
          <w:rFonts w:asciiTheme="minorHAnsi" w:hAnsiTheme="minorHAnsi" w:cstheme="minorHAnsi"/>
          <w:sz w:val="24"/>
          <w:szCs w:val="24"/>
        </w:rPr>
        <w:t xml:space="preserve"> that would necessitate a neighb</w:t>
      </w:r>
      <w:r w:rsidR="00205FED">
        <w:rPr>
          <w:rFonts w:asciiTheme="minorHAnsi" w:hAnsiTheme="minorHAnsi" w:cstheme="minorHAnsi"/>
          <w:sz w:val="24"/>
          <w:szCs w:val="24"/>
        </w:rPr>
        <w:t xml:space="preserve">orhood meeting. </w:t>
      </w:r>
    </w:p>
    <w:p w14:paraId="0BF729C6" w14:textId="77777777" w:rsidR="00AE32E9" w:rsidRDefault="00AE32E9" w:rsidP="00AE32E9">
      <w:pPr>
        <w:ind w:left="450"/>
        <w:rPr>
          <w:rFonts w:asciiTheme="minorHAnsi" w:hAnsiTheme="minorHAnsi" w:cstheme="minorHAnsi"/>
          <w:sz w:val="24"/>
          <w:szCs w:val="24"/>
        </w:rPr>
      </w:pPr>
    </w:p>
    <w:p w14:paraId="34444D42" w14:textId="050E6510" w:rsidR="0099039D" w:rsidRPr="00AE32E9" w:rsidRDefault="0099039D" w:rsidP="00AE32E9">
      <w:pPr>
        <w:pStyle w:val="ListParagraph"/>
        <w:numPr>
          <w:ilvl w:val="0"/>
          <w:numId w:val="1"/>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24B819E7" w14:textId="764BC8B4" w:rsidR="002D1CC5" w:rsidRDefault="002D1CC5" w:rsidP="002D1CC5">
      <w:pPr>
        <w:pStyle w:val="ListParagraph"/>
        <w:spacing w:after="0" w:line="259" w:lineRule="auto"/>
        <w:ind w:left="45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Kristy Evans </w:t>
      </w:r>
      <w:r w:rsidR="00D94D5D">
        <w:rPr>
          <w:rFonts w:asciiTheme="minorHAnsi" w:eastAsia="Times New Roman" w:hAnsiTheme="minorHAnsi" w:cstheme="minorHAnsi"/>
          <w:sz w:val="24"/>
          <w:szCs w:val="24"/>
        </w:rPr>
        <w:t xml:space="preserve">expressed appreciation that DTS Fiber had recently contacted her and how excited she was that broadband </w:t>
      </w:r>
      <w:r w:rsidR="00B758D9">
        <w:rPr>
          <w:rFonts w:asciiTheme="minorHAnsi" w:eastAsia="Times New Roman" w:hAnsiTheme="minorHAnsi" w:cstheme="minorHAnsi"/>
          <w:sz w:val="24"/>
          <w:szCs w:val="24"/>
        </w:rPr>
        <w:t xml:space="preserve">was coming to her home. </w:t>
      </w:r>
    </w:p>
    <w:p w14:paraId="56BD55ED" w14:textId="77777777" w:rsidR="00CB5E93" w:rsidRDefault="00CB5E93" w:rsidP="002D1CC5">
      <w:pPr>
        <w:pStyle w:val="ListParagraph"/>
        <w:spacing w:after="0" w:line="259" w:lineRule="auto"/>
        <w:ind w:left="450" w:right="270"/>
        <w:rPr>
          <w:rFonts w:asciiTheme="minorHAnsi" w:eastAsia="Times New Roman" w:hAnsiTheme="minorHAnsi" w:cstheme="minorHAnsi"/>
          <w:sz w:val="24"/>
          <w:szCs w:val="24"/>
        </w:rPr>
      </w:pPr>
    </w:p>
    <w:p w14:paraId="779487DF" w14:textId="52CCC105" w:rsidR="00CB5E93" w:rsidRPr="00632E6E" w:rsidRDefault="00CB5E93" w:rsidP="002D1CC5">
      <w:pPr>
        <w:pStyle w:val="ListParagraph"/>
        <w:spacing w:after="0" w:line="259" w:lineRule="auto"/>
        <w:ind w:left="450" w:right="2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Schatzi Gambrell was appreciative of the DTS Fiber staff, but was frustrated that she would have to trench from the street to her house and provide piping. </w:t>
      </w:r>
      <w:r w:rsidR="006A1D98">
        <w:rPr>
          <w:rFonts w:asciiTheme="minorHAnsi" w:eastAsia="Times New Roman" w:hAnsiTheme="minorHAnsi" w:cstheme="minorHAnsi"/>
          <w:sz w:val="24"/>
          <w:szCs w:val="24"/>
        </w:rPr>
        <w:t xml:space="preserve">Would like to invite DTS Fiber to join the meeting next month to discuss her trenching issue, the homes that are farther removed from town, and to receive accolades. </w:t>
      </w:r>
    </w:p>
    <w:p w14:paraId="36736B59" w14:textId="574B7FD3" w:rsidR="002A658C" w:rsidRPr="00632E6E" w:rsidRDefault="007958FA" w:rsidP="00D75816">
      <w:pPr>
        <w:pStyle w:val="ListParagraph"/>
        <w:ind w:left="360"/>
        <w:rPr>
          <w:rFonts w:asciiTheme="minorHAnsi" w:eastAsia="Times New Roman" w:hAnsiTheme="minorHAnsi" w:cstheme="minorHAnsi"/>
          <w:sz w:val="24"/>
          <w:szCs w:val="24"/>
        </w:rPr>
      </w:pPr>
      <w:r>
        <w:rPr>
          <w:rFonts w:asciiTheme="minorHAnsi" w:hAnsiTheme="minorHAnsi" w:cstheme="minorHAnsi"/>
          <w:sz w:val="24"/>
          <w:szCs w:val="24"/>
        </w:rPr>
        <w:t xml:space="preserve"> </w:t>
      </w:r>
    </w:p>
    <w:p w14:paraId="3B54B1B9" w14:textId="2AD91A41" w:rsidR="0099039D" w:rsidRPr="00D75816"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1D8B3227" w14:textId="535BBAF4" w:rsidR="00D75816" w:rsidRPr="00D553CE" w:rsidRDefault="00D75816" w:rsidP="00D75816">
      <w:pPr>
        <w:pStyle w:val="ListParagraph"/>
        <w:spacing w:after="0" w:line="259" w:lineRule="auto"/>
        <w:ind w:left="360" w:right="270"/>
        <w:rPr>
          <w:rFonts w:asciiTheme="minorHAnsi" w:eastAsia="Times New Roman" w:hAnsiTheme="minorHAnsi" w:cstheme="minorHAnsi"/>
          <w:bCs/>
          <w:sz w:val="24"/>
          <w:szCs w:val="24"/>
        </w:rPr>
      </w:pPr>
      <w:r w:rsidRPr="00D553CE">
        <w:rPr>
          <w:rFonts w:asciiTheme="minorHAnsi" w:hAnsiTheme="minorHAnsi" w:cstheme="minorHAnsi"/>
          <w:bCs/>
          <w:sz w:val="24"/>
          <w:szCs w:val="24"/>
        </w:rPr>
        <w:lastRenderedPageBreak/>
        <w:t xml:space="preserve">Carl Kopek said that </w:t>
      </w:r>
      <w:r w:rsidR="00D553CE" w:rsidRPr="00D553CE">
        <w:rPr>
          <w:rFonts w:asciiTheme="minorHAnsi" w:hAnsiTheme="minorHAnsi" w:cstheme="minorHAnsi"/>
          <w:bCs/>
          <w:sz w:val="24"/>
          <w:szCs w:val="24"/>
        </w:rPr>
        <w:t xml:space="preserve">bringing larger stakeholders, such as Burning Man, </w:t>
      </w:r>
      <w:r w:rsidR="00CB088E">
        <w:rPr>
          <w:rFonts w:asciiTheme="minorHAnsi" w:hAnsiTheme="minorHAnsi" w:cstheme="minorHAnsi"/>
          <w:bCs/>
          <w:sz w:val="24"/>
          <w:szCs w:val="24"/>
        </w:rPr>
        <w:t xml:space="preserve">would be beneficial and have a greater impact than working as </w:t>
      </w:r>
      <w:r w:rsidR="00AB4169">
        <w:rPr>
          <w:rFonts w:asciiTheme="minorHAnsi" w:hAnsiTheme="minorHAnsi" w:cstheme="minorHAnsi"/>
          <w:bCs/>
          <w:sz w:val="24"/>
          <w:szCs w:val="24"/>
        </w:rPr>
        <w:t xml:space="preserve">individuals. </w:t>
      </w:r>
    </w:p>
    <w:p w14:paraId="3B32CA64" w14:textId="77777777" w:rsidR="0099039D" w:rsidRPr="00632E6E" w:rsidRDefault="0099039D" w:rsidP="0099039D">
      <w:pPr>
        <w:autoSpaceDE w:val="0"/>
        <w:autoSpaceDN w:val="0"/>
        <w:adjustRightInd w:val="0"/>
        <w:ind w:left="36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517DBA9F"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C03927">
        <w:rPr>
          <w:rFonts w:asciiTheme="minorHAnsi" w:hAnsiTheme="minorHAnsi" w:cstheme="minorHAnsi"/>
          <w:bCs/>
          <w:sz w:val="24"/>
          <w:szCs w:val="24"/>
        </w:rPr>
        <w:t>6:43</w:t>
      </w:r>
      <w:r w:rsidR="00B132FF">
        <w:rPr>
          <w:rFonts w:asciiTheme="minorHAnsi" w:hAnsiTheme="minorHAnsi" w:cstheme="minorHAnsi"/>
          <w:bCs/>
          <w:sz w:val="24"/>
          <w:szCs w:val="24"/>
        </w:rPr>
        <w:t xml:space="preserve"> p.m.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6640" w14:textId="77777777" w:rsidR="00830010" w:rsidRDefault="00830010" w:rsidP="001F3737">
      <w:r>
        <w:separator/>
      </w:r>
    </w:p>
  </w:endnote>
  <w:endnote w:type="continuationSeparator" w:id="0">
    <w:p w14:paraId="28762073" w14:textId="77777777" w:rsidR="00830010" w:rsidRDefault="00830010"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04FA" w14:textId="77777777" w:rsidR="00830010" w:rsidRDefault="00830010" w:rsidP="001F3737">
      <w:r>
        <w:separator/>
      </w:r>
    </w:p>
  </w:footnote>
  <w:footnote w:type="continuationSeparator" w:id="0">
    <w:p w14:paraId="7B150D7F" w14:textId="77777777" w:rsidR="00830010" w:rsidRDefault="00830010"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19FE92DC"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5654BD1D"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314E0ABC"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2AD1"/>
    <w:rsid w:val="00013844"/>
    <w:rsid w:val="000207FB"/>
    <w:rsid w:val="00022932"/>
    <w:rsid w:val="00025BA4"/>
    <w:rsid w:val="00032792"/>
    <w:rsid w:val="00046CA9"/>
    <w:rsid w:val="00054B91"/>
    <w:rsid w:val="00057758"/>
    <w:rsid w:val="0006065A"/>
    <w:rsid w:val="0008476A"/>
    <w:rsid w:val="00085DBE"/>
    <w:rsid w:val="00086043"/>
    <w:rsid w:val="00096F3D"/>
    <w:rsid w:val="000A0503"/>
    <w:rsid w:val="000B29F7"/>
    <w:rsid w:val="000B2A3D"/>
    <w:rsid w:val="000B7CA8"/>
    <w:rsid w:val="000C205E"/>
    <w:rsid w:val="000C46E0"/>
    <w:rsid w:val="000C58E8"/>
    <w:rsid w:val="000D32C6"/>
    <w:rsid w:val="000D7B9E"/>
    <w:rsid w:val="000E762F"/>
    <w:rsid w:val="0010609E"/>
    <w:rsid w:val="00106C21"/>
    <w:rsid w:val="0011216E"/>
    <w:rsid w:val="00112479"/>
    <w:rsid w:val="0011312E"/>
    <w:rsid w:val="00116271"/>
    <w:rsid w:val="00124344"/>
    <w:rsid w:val="0012676D"/>
    <w:rsid w:val="00126A70"/>
    <w:rsid w:val="00133068"/>
    <w:rsid w:val="001349D3"/>
    <w:rsid w:val="00134AC7"/>
    <w:rsid w:val="00154BCF"/>
    <w:rsid w:val="00161FFE"/>
    <w:rsid w:val="00163997"/>
    <w:rsid w:val="001640C0"/>
    <w:rsid w:val="00164FFB"/>
    <w:rsid w:val="00167C8E"/>
    <w:rsid w:val="00172AB3"/>
    <w:rsid w:val="00182C79"/>
    <w:rsid w:val="00185FC7"/>
    <w:rsid w:val="0018796C"/>
    <w:rsid w:val="0019186D"/>
    <w:rsid w:val="00197872"/>
    <w:rsid w:val="001B318E"/>
    <w:rsid w:val="001B6C5E"/>
    <w:rsid w:val="001C4A88"/>
    <w:rsid w:val="001C5531"/>
    <w:rsid w:val="001D2EA1"/>
    <w:rsid w:val="001D4D8F"/>
    <w:rsid w:val="001D5469"/>
    <w:rsid w:val="001D6B37"/>
    <w:rsid w:val="001E7685"/>
    <w:rsid w:val="001F10EB"/>
    <w:rsid w:val="001F1BDD"/>
    <w:rsid w:val="001F360F"/>
    <w:rsid w:val="001F3737"/>
    <w:rsid w:val="001F4ED5"/>
    <w:rsid w:val="002012BA"/>
    <w:rsid w:val="00202981"/>
    <w:rsid w:val="00203743"/>
    <w:rsid w:val="00205FED"/>
    <w:rsid w:val="00211E89"/>
    <w:rsid w:val="00212A9E"/>
    <w:rsid w:val="00223850"/>
    <w:rsid w:val="002242C8"/>
    <w:rsid w:val="00226724"/>
    <w:rsid w:val="00226855"/>
    <w:rsid w:val="00230CF5"/>
    <w:rsid w:val="002311F2"/>
    <w:rsid w:val="00240F2A"/>
    <w:rsid w:val="0024669B"/>
    <w:rsid w:val="00260869"/>
    <w:rsid w:val="00262629"/>
    <w:rsid w:val="0026469D"/>
    <w:rsid w:val="0026627D"/>
    <w:rsid w:val="002715D6"/>
    <w:rsid w:val="00271AC2"/>
    <w:rsid w:val="00286169"/>
    <w:rsid w:val="002915B7"/>
    <w:rsid w:val="00294BE6"/>
    <w:rsid w:val="002967C3"/>
    <w:rsid w:val="002A2F12"/>
    <w:rsid w:val="002A658C"/>
    <w:rsid w:val="002C0F88"/>
    <w:rsid w:val="002C699B"/>
    <w:rsid w:val="002C759E"/>
    <w:rsid w:val="002D1CC5"/>
    <w:rsid w:val="002D2E9A"/>
    <w:rsid w:val="002E464A"/>
    <w:rsid w:val="002E6578"/>
    <w:rsid w:val="002F20C8"/>
    <w:rsid w:val="002F25A0"/>
    <w:rsid w:val="002F3AAA"/>
    <w:rsid w:val="002F5EC1"/>
    <w:rsid w:val="002F7448"/>
    <w:rsid w:val="003110FE"/>
    <w:rsid w:val="00352596"/>
    <w:rsid w:val="00356EB5"/>
    <w:rsid w:val="00363A91"/>
    <w:rsid w:val="00366C6B"/>
    <w:rsid w:val="003700EB"/>
    <w:rsid w:val="003770E7"/>
    <w:rsid w:val="00393F2D"/>
    <w:rsid w:val="00397ABB"/>
    <w:rsid w:val="003A3B7D"/>
    <w:rsid w:val="003B589B"/>
    <w:rsid w:val="003C10FE"/>
    <w:rsid w:val="003D69C4"/>
    <w:rsid w:val="003E1FA2"/>
    <w:rsid w:val="003E338F"/>
    <w:rsid w:val="003F3F76"/>
    <w:rsid w:val="003F5356"/>
    <w:rsid w:val="003F5D64"/>
    <w:rsid w:val="00404954"/>
    <w:rsid w:val="0040677F"/>
    <w:rsid w:val="004140DE"/>
    <w:rsid w:val="004209F9"/>
    <w:rsid w:val="004255F5"/>
    <w:rsid w:val="00425E3A"/>
    <w:rsid w:val="00426667"/>
    <w:rsid w:val="00426CE6"/>
    <w:rsid w:val="004274BB"/>
    <w:rsid w:val="004312BF"/>
    <w:rsid w:val="004405E5"/>
    <w:rsid w:val="00441547"/>
    <w:rsid w:val="00451014"/>
    <w:rsid w:val="00451A0F"/>
    <w:rsid w:val="00460D82"/>
    <w:rsid w:val="0046537E"/>
    <w:rsid w:val="00470927"/>
    <w:rsid w:val="00480F00"/>
    <w:rsid w:val="004848E0"/>
    <w:rsid w:val="004878D4"/>
    <w:rsid w:val="00490039"/>
    <w:rsid w:val="004906AB"/>
    <w:rsid w:val="0049146D"/>
    <w:rsid w:val="004B187E"/>
    <w:rsid w:val="004D06D4"/>
    <w:rsid w:val="004D4446"/>
    <w:rsid w:val="004D5D9E"/>
    <w:rsid w:val="004D5DD5"/>
    <w:rsid w:val="004D6BDD"/>
    <w:rsid w:val="004E09D4"/>
    <w:rsid w:val="004E2772"/>
    <w:rsid w:val="004E39E8"/>
    <w:rsid w:val="004F391A"/>
    <w:rsid w:val="00506A9C"/>
    <w:rsid w:val="005248CF"/>
    <w:rsid w:val="00531E2B"/>
    <w:rsid w:val="00533E9F"/>
    <w:rsid w:val="00536AAC"/>
    <w:rsid w:val="005561F3"/>
    <w:rsid w:val="0055674C"/>
    <w:rsid w:val="00573872"/>
    <w:rsid w:val="00575428"/>
    <w:rsid w:val="00576255"/>
    <w:rsid w:val="00590B15"/>
    <w:rsid w:val="0059126F"/>
    <w:rsid w:val="00592EC5"/>
    <w:rsid w:val="005B3908"/>
    <w:rsid w:val="005B3F0A"/>
    <w:rsid w:val="005B4F42"/>
    <w:rsid w:val="005B5761"/>
    <w:rsid w:val="005B6C4B"/>
    <w:rsid w:val="005C021B"/>
    <w:rsid w:val="005C109C"/>
    <w:rsid w:val="005C1CCA"/>
    <w:rsid w:val="005C4902"/>
    <w:rsid w:val="005C5997"/>
    <w:rsid w:val="005D189A"/>
    <w:rsid w:val="005E1993"/>
    <w:rsid w:val="005E5557"/>
    <w:rsid w:val="005E7151"/>
    <w:rsid w:val="005F7F27"/>
    <w:rsid w:val="00602D4E"/>
    <w:rsid w:val="00627059"/>
    <w:rsid w:val="00631180"/>
    <w:rsid w:val="00632E6E"/>
    <w:rsid w:val="00637D8D"/>
    <w:rsid w:val="00644635"/>
    <w:rsid w:val="00646426"/>
    <w:rsid w:val="00654E12"/>
    <w:rsid w:val="00660709"/>
    <w:rsid w:val="00672358"/>
    <w:rsid w:val="00673BD7"/>
    <w:rsid w:val="006754C9"/>
    <w:rsid w:val="00677744"/>
    <w:rsid w:val="00681BB5"/>
    <w:rsid w:val="00682B23"/>
    <w:rsid w:val="00686764"/>
    <w:rsid w:val="006908AD"/>
    <w:rsid w:val="00690F1C"/>
    <w:rsid w:val="00691877"/>
    <w:rsid w:val="006967E5"/>
    <w:rsid w:val="00697BA4"/>
    <w:rsid w:val="006A1D98"/>
    <w:rsid w:val="006A41EE"/>
    <w:rsid w:val="006A4EAF"/>
    <w:rsid w:val="006B25E5"/>
    <w:rsid w:val="006C44D9"/>
    <w:rsid w:val="006C7B3E"/>
    <w:rsid w:val="006C7C5C"/>
    <w:rsid w:val="006D040B"/>
    <w:rsid w:val="006D5A02"/>
    <w:rsid w:val="006E414D"/>
    <w:rsid w:val="006E5963"/>
    <w:rsid w:val="006E70D1"/>
    <w:rsid w:val="006F5529"/>
    <w:rsid w:val="00703265"/>
    <w:rsid w:val="0070492D"/>
    <w:rsid w:val="00712278"/>
    <w:rsid w:val="00713E8A"/>
    <w:rsid w:val="00717A00"/>
    <w:rsid w:val="0072130D"/>
    <w:rsid w:val="0072760F"/>
    <w:rsid w:val="00731B32"/>
    <w:rsid w:val="00737A4E"/>
    <w:rsid w:val="007418A7"/>
    <w:rsid w:val="0074451E"/>
    <w:rsid w:val="00753070"/>
    <w:rsid w:val="00767402"/>
    <w:rsid w:val="00781E1B"/>
    <w:rsid w:val="00781ED2"/>
    <w:rsid w:val="00786659"/>
    <w:rsid w:val="00791E89"/>
    <w:rsid w:val="007928CB"/>
    <w:rsid w:val="007958FA"/>
    <w:rsid w:val="007A3A8D"/>
    <w:rsid w:val="007B1FB3"/>
    <w:rsid w:val="007B2EA5"/>
    <w:rsid w:val="007B5216"/>
    <w:rsid w:val="007C317E"/>
    <w:rsid w:val="007C4327"/>
    <w:rsid w:val="007D278E"/>
    <w:rsid w:val="007D6C76"/>
    <w:rsid w:val="007D7EF1"/>
    <w:rsid w:val="007E2358"/>
    <w:rsid w:val="007E59DD"/>
    <w:rsid w:val="007E5EDC"/>
    <w:rsid w:val="007E6748"/>
    <w:rsid w:val="007F0F52"/>
    <w:rsid w:val="0080091F"/>
    <w:rsid w:val="0080334A"/>
    <w:rsid w:val="008122C7"/>
    <w:rsid w:val="008130C2"/>
    <w:rsid w:val="00815069"/>
    <w:rsid w:val="00815468"/>
    <w:rsid w:val="008205EA"/>
    <w:rsid w:val="0082103D"/>
    <w:rsid w:val="00821461"/>
    <w:rsid w:val="008218D9"/>
    <w:rsid w:val="008231E7"/>
    <w:rsid w:val="00826879"/>
    <w:rsid w:val="008273C2"/>
    <w:rsid w:val="00830010"/>
    <w:rsid w:val="008309E9"/>
    <w:rsid w:val="00831666"/>
    <w:rsid w:val="00835AEC"/>
    <w:rsid w:val="0083780C"/>
    <w:rsid w:val="008479C1"/>
    <w:rsid w:val="00847B00"/>
    <w:rsid w:val="00847D3A"/>
    <w:rsid w:val="0085439A"/>
    <w:rsid w:val="00862208"/>
    <w:rsid w:val="00873E2D"/>
    <w:rsid w:val="00874836"/>
    <w:rsid w:val="0088326C"/>
    <w:rsid w:val="00887B2C"/>
    <w:rsid w:val="00893500"/>
    <w:rsid w:val="008974EE"/>
    <w:rsid w:val="008C0832"/>
    <w:rsid w:val="008C2EAB"/>
    <w:rsid w:val="008D7D1B"/>
    <w:rsid w:val="008E2B40"/>
    <w:rsid w:val="008E7A3F"/>
    <w:rsid w:val="008F1E58"/>
    <w:rsid w:val="008F64DE"/>
    <w:rsid w:val="0090354A"/>
    <w:rsid w:val="0091197C"/>
    <w:rsid w:val="00912D7F"/>
    <w:rsid w:val="00920476"/>
    <w:rsid w:val="00923E12"/>
    <w:rsid w:val="009275C1"/>
    <w:rsid w:val="009336B6"/>
    <w:rsid w:val="009359CA"/>
    <w:rsid w:val="00947E39"/>
    <w:rsid w:val="00955BCF"/>
    <w:rsid w:val="00964E43"/>
    <w:rsid w:val="009735C5"/>
    <w:rsid w:val="009815E6"/>
    <w:rsid w:val="00983CC4"/>
    <w:rsid w:val="009858B3"/>
    <w:rsid w:val="0099039D"/>
    <w:rsid w:val="00995B0E"/>
    <w:rsid w:val="0099609A"/>
    <w:rsid w:val="009A0577"/>
    <w:rsid w:val="009B0BA6"/>
    <w:rsid w:val="009B31E0"/>
    <w:rsid w:val="009B3A93"/>
    <w:rsid w:val="009C1D13"/>
    <w:rsid w:val="009C3520"/>
    <w:rsid w:val="009D1015"/>
    <w:rsid w:val="009E358B"/>
    <w:rsid w:val="009E5A02"/>
    <w:rsid w:val="009F10A6"/>
    <w:rsid w:val="00A03EF6"/>
    <w:rsid w:val="00A17960"/>
    <w:rsid w:val="00A21CB8"/>
    <w:rsid w:val="00A243AE"/>
    <w:rsid w:val="00A251FF"/>
    <w:rsid w:val="00A25F07"/>
    <w:rsid w:val="00A3795B"/>
    <w:rsid w:val="00A46DB0"/>
    <w:rsid w:val="00A503A8"/>
    <w:rsid w:val="00A60279"/>
    <w:rsid w:val="00A6584C"/>
    <w:rsid w:val="00A809D6"/>
    <w:rsid w:val="00A92C57"/>
    <w:rsid w:val="00A93891"/>
    <w:rsid w:val="00A94D5E"/>
    <w:rsid w:val="00AA4A13"/>
    <w:rsid w:val="00AA5376"/>
    <w:rsid w:val="00AA5AB6"/>
    <w:rsid w:val="00AA6792"/>
    <w:rsid w:val="00AB209D"/>
    <w:rsid w:val="00AB4169"/>
    <w:rsid w:val="00AB5E4A"/>
    <w:rsid w:val="00AC369F"/>
    <w:rsid w:val="00AE32E9"/>
    <w:rsid w:val="00AF25B2"/>
    <w:rsid w:val="00AF431D"/>
    <w:rsid w:val="00B11A04"/>
    <w:rsid w:val="00B132FF"/>
    <w:rsid w:val="00B20E6D"/>
    <w:rsid w:val="00B26217"/>
    <w:rsid w:val="00B27FFB"/>
    <w:rsid w:val="00B368FF"/>
    <w:rsid w:val="00B46D94"/>
    <w:rsid w:val="00B55B1C"/>
    <w:rsid w:val="00B65741"/>
    <w:rsid w:val="00B758D9"/>
    <w:rsid w:val="00B825A5"/>
    <w:rsid w:val="00B96B67"/>
    <w:rsid w:val="00BB3B9A"/>
    <w:rsid w:val="00BC2D01"/>
    <w:rsid w:val="00BC5CEA"/>
    <w:rsid w:val="00BD6692"/>
    <w:rsid w:val="00BE4B1E"/>
    <w:rsid w:val="00BE75F3"/>
    <w:rsid w:val="00BE7B35"/>
    <w:rsid w:val="00BF5B64"/>
    <w:rsid w:val="00C00F44"/>
    <w:rsid w:val="00C02954"/>
    <w:rsid w:val="00C03927"/>
    <w:rsid w:val="00C04635"/>
    <w:rsid w:val="00C06340"/>
    <w:rsid w:val="00C30997"/>
    <w:rsid w:val="00C321D8"/>
    <w:rsid w:val="00C33753"/>
    <w:rsid w:val="00C35883"/>
    <w:rsid w:val="00C4037E"/>
    <w:rsid w:val="00C42955"/>
    <w:rsid w:val="00C60290"/>
    <w:rsid w:val="00C70639"/>
    <w:rsid w:val="00C70F66"/>
    <w:rsid w:val="00C728AD"/>
    <w:rsid w:val="00C73352"/>
    <w:rsid w:val="00C81864"/>
    <w:rsid w:val="00C8612F"/>
    <w:rsid w:val="00C92B8B"/>
    <w:rsid w:val="00C94D84"/>
    <w:rsid w:val="00C97181"/>
    <w:rsid w:val="00CA156E"/>
    <w:rsid w:val="00CB088E"/>
    <w:rsid w:val="00CB5E93"/>
    <w:rsid w:val="00CB6777"/>
    <w:rsid w:val="00CC166A"/>
    <w:rsid w:val="00CC7E40"/>
    <w:rsid w:val="00CD0862"/>
    <w:rsid w:val="00CD1A10"/>
    <w:rsid w:val="00CD4C4C"/>
    <w:rsid w:val="00CF4236"/>
    <w:rsid w:val="00D1728B"/>
    <w:rsid w:val="00D20D1B"/>
    <w:rsid w:val="00D21523"/>
    <w:rsid w:val="00D36265"/>
    <w:rsid w:val="00D4012F"/>
    <w:rsid w:val="00D43D5D"/>
    <w:rsid w:val="00D51907"/>
    <w:rsid w:val="00D553CE"/>
    <w:rsid w:val="00D64F73"/>
    <w:rsid w:val="00D673A7"/>
    <w:rsid w:val="00D676EA"/>
    <w:rsid w:val="00D67BE1"/>
    <w:rsid w:val="00D75011"/>
    <w:rsid w:val="00D75816"/>
    <w:rsid w:val="00D75944"/>
    <w:rsid w:val="00D8363F"/>
    <w:rsid w:val="00D94D5D"/>
    <w:rsid w:val="00DA0798"/>
    <w:rsid w:val="00DA745B"/>
    <w:rsid w:val="00DB087A"/>
    <w:rsid w:val="00DC3D06"/>
    <w:rsid w:val="00DD19FD"/>
    <w:rsid w:val="00DD5691"/>
    <w:rsid w:val="00DE5061"/>
    <w:rsid w:val="00DE6163"/>
    <w:rsid w:val="00DE6FB5"/>
    <w:rsid w:val="00DF45B1"/>
    <w:rsid w:val="00E01383"/>
    <w:rsid w:val="00E038A3"/>
    <w:rsid w:val="00E07EDD"/>
    <w:rsid w:val="00E13447"/>
    <w:rsid w:val="00E320A7"/>
    <w:rsid w:val="00E33B9C"/>
    <w:rsid w:val="00E37811"/>
    <w:rsid w:val="00E4127B"/>
    <w:rsid w:val="00E5668E"/>
    <w:rsid w:val="00E56DB3"/>
    <w:rsid w:val="00E73EDB"/>
    <w:rsid w:val="00E7730F"/>
    <w:rsid w:val="00E813AD"/>
    <w:rsid w:val="00E83BD2"/>
    <w:rsid w:val="00E84B79"/>
    <w:rsid w:val="00E92821"/>
    <w:rsid w:val="00E97705"/>
    <w:rsid w:val="00EA3BA5"/>
    <w:rsid w:val="00EC22A3"/>
    <w:rsid w:val="00ED01D3"/>
    <w:rsid w:val="00ED3D62"/>
    <w:rsid w:val="00ED7448"/>
    <w:rsid w:val="00ED7BC8"/>
    <w:rsid w:val="00EE2D20"/>
    <w:rsid w:val="00EE3E55"/>
    <w:rsid w:val="00F02EFE"/>
    <w:rsid w:val="00F043AF"/>
    <w:rsid w:val="00F136CB"/>
    <w:rsid w:val="00F23749"/>
    <w:rsid w:val="00F25FE1"/>
    <w:rsid w:val="00F27235"/>
    <w:rsid w:val="00F274B7"/>
    <w:rsid w:val="00F27922"/>
    <w:rsid w:val="00F27DDA"/>
    <w:rsid w:val="00F51495"/>
    <w:rsid w:val="00F55212"/>
    <w:rsid w:val="00F5550D"/>
    <w:rsid w:val="00F65CBC"/>
    <w:rsid w:val="00F81630"/>
    <w:rsid w:val="00F821D1"/>
    <w:rsid w:val="00F8404E"/>
    <w:rsid w:val="00F84E7D"/>
    <w:rsid w:val="00F87524"/>
    <w:rsid w:val="00F901AE"/>
    <w:rsid w:val="00F931E3"/>
    <w:rsid w:val="00FA4205"/>
    <w:rsid w:val="00FB09C8"/>
    <w:rsid w:val="00FB0CB3"/>
    <w:rsid w:val="00FB3EEA"/>
    <w:rsid w:val="00FB4DC0"/>
    <w:rsid w:val="00FC6182"/>
    <w:rsid w:val="00FC7DFD"/>
    <w:rsid w:val="00FD4C48"/>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4.xml><?xml version="1.0" encoding="utf-8"?>
<ds:datastoreItem xmlns:ds="http://schemas.openxmlformats.org/officeDocument/2006/customXml" ds:itemID="{A573A2FA-B2B8-4B92-B69A-AE0F5FA6E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8551</Characters>
  <Application>Microsoft Office Word</Application>
  <DocSecurity>0</DocSecurity>
  <Lines>71</Lines>
  <Paragraphs>20</Paragraphs>
  <ScaleCrop>false</ScaleCrop>
  <Company>Washoe County</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2</cp:revision>
  <dcterms:created xsi:type="dcterms:W3CDTF">2024-10-04T20:02:00Z</dcterms:created>
  <dcterms:modified xsi:type="dcterms:W3CDTF">2024-10-04T20:02:00Z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